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8218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34CAC4" wp14:editId="6753A6BB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59700B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Atölyeler 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1868F5">
        <w:trPr>
          <w:trHeight w:val="720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62"/>
        <w:gridCol w:w="6852"/>
      </w:tblGrid>
      <w:tr w:rsidR="00512701" w:rsidRPr="00C802EA" w:rsidTr="00AE4C78">
        <w:trPr>
          <w:trHeight w:val="709"/>
        </w:trPr>
        <w:tc>
          <w:tcPr>
            <w:tcW w:w="10583" w:type="dxa"/>
            <w:gridSpan w:val="2"/>
            <w:shd w:val="clear" w:color="auto" w:fill="D9D9D9" w:themeFill="background1" w:themeFillShade="D9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7039" w:type="dxa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0B" w:rsidRDefault="0059700B" w:rsidP="0059700B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390ADC" w:rsidRPr="00C802EA" w:rsidRDefault="000163B4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163B4">
              <w:rPr>
                <w:b/>
                <w:caps/>
                <w:color w:val="000000" w:themeColor="text1"/>
              </w:rPr>
              <w:t>FOLYO BASKI İŞLERİ VE LEVHA DİREĞİ ALINMASI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Merge w:val="restart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7039" w:type="dxa"/>
            <w:vAlign w:val="center"/>
          </w:tcPr>
          <w:p w:rsidR="00512701" w:rsidRPr="00C802EA" w:rsidRDefault="00512701" w:rsidP="00AE4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Mal </w:t>
            </w:r>
            <w:proofErr w:type="gramStart"/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Alımı           Hizmet</w:t>
            </w:r>
            <w:proofErr w:type="gramEnd"/>
            <w:r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 Alımı           Yapım İşi</w:t>
            </w:r>
          </w:p>
        </w:tc>
      </w:tr>
      <w:tr w:rsidR="00512701" w:rsidRPr="00C802EA" w:rsidTr="00AE4C78">
        <w:trPr>
          <w:trHeight w:val="567"/>
        </w:trPr>
        <w:tc>
          <w:tcPr>
            <w:tcW w:w="3544" w:type="dxa"/>
            <w:vMerge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</w:tcPr>
          <w:p w:rsidR="00512701" w:rsidRPr="00C802EA" w:rsidRDefault="0059700B" w:rsidP="00AE4C78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9D02CA5" wp14:editId="124D685F">
                      <wp:simplePos x="0" y="0"/>
                      <wp:positionH relativeFrom="column">
                        <wp:posOffset>3170759</wp:posOffset>
                      </wp:positionH>
                      <wp:positionV relativeFrom="paragraph">
                        <wp:posOffset>61011</wp:posOffset>
                      </wp:positionV>
                      <wp:extent cx="307975" cy="241402"/>
                      <wp:effectExtent l="0" t="0" r="1587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700B" w:rsidRPr="0059700B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59700B" w:rsidRPr="00D87609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D02CA5" id="Dikdörtgen 1" o:spid="_x0000_s1026" style="position:absolute;margin-left:249.65pt;margin-top:4.8pt;width:24.25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hNcwIAANAEAAAOAAAAZHJzL2Uyb0RvYy54bWysVMFu2zAMvQ/YPwi6r06ydF2MOkXQoMOA&#10;oi3QDj0zshQbk0RNUmJnH7Yf2I+Nkt0263YaloNCitQT+fTo84veaLaXPrRoKz49mXAmrcC6tduK&#10;f3m4eveRsxDB1qDRyoofZOAXy7dvzjtXyhk2qGvpGYHYUHau4k2MriyKIBppIJygk5aCCr2BSK7f&#10;FrWHjtCNLmaTyYeiQ187j0KGQLvrIciXGV8pKeKtUkFGpitOtcW8+rxu0losz6HcenBNK8Yy4B+q&#10;MNBauvQZag0R2M63f0CZVngMqOKJQFOgUq2QuQfqZjp51c19A07mXoic4J5pCv8PVtzs7zxra3o7&#10;ziwYeqJ1+7X++cPHrbRsmgjqXCgp797d+dELZKZue+VN+qc+WJ9JPTyTKvvIBG2+n5wtzk45ExSa&#10;zafzySxhFi+HnQ/xk0TDklFxT2+WqYT9dYhD6lNKusviVas17UOpLesqvjidJXgg9SgNkUzjqJ9g&#10;t5yB3pIsRfQZMaBu63Q6HQ6HcKk92wMpgwRVY/dAJXOmIUQKUB/5Nxb729FUzhpCMxzOoTFN2wQt&#10;s/DG6hN7A1/Jiv2mH0ncYH0g7j0OogxOXLUEfE3334EnFZJeabLiLS1KI3WKo8VZg/773/ZTPomD&#10;opx1pGqi4dsOvKS2PluSzWI6n6cxyM789GxGjj+ObI4jdmcukeghaVB12Uz5UT+ZyqN5pAFcpVsp&#10;BFbQ3QPho3MZh2mjERZytcppJH0H8dreO5HAE2WJ0of+EbwbZRDpMW7waQKgfKWGITedtLjaRVRt&#10;lkqieOCVJJYcGpsstnHE01we+znr5UO0/AUAAP//AwBQSwMEFAAGAAgAAAAhAH/HnZDbAAAACAEA&#10;AA8AAABkcnMvZG93bnJldi54bWxMj8tOwzAQRfdI/IM1SOyoEwgJCXEqQGLDjlL203hIDH6E2G3T&#10;v2dYwXJ0ru6c264XZ8WB5miCV5CvMhDk+6CNHxRs356v7kDEhF6jDZ4UnCjCujs/a7HR4ehf6bBJ&#10;g+ASHxtUMKY0NVLGfiSHcRUm8sw+wuww8TkPUs945HJn5XWWldKh8fxhxImeRuq/NnunYCry+uXz&#10;cZuZ3lSnmON7mb6tUpcXy8M9iERL+gvDrz6rQ8dOu7D3OgqroKjrG44qqEsQzG+LiqfsGFQlyK6V&#10;/wd0PwAAAP//AwBQSwECLQAUAAYACAAAACEAtoM4kv4AAADhAQAAEwAAAAAAAAAAAAAAAAAAAAAA&#10;W0NvbnRlbnRfVHlwZXNdLnhtbFBLAQItABQABgAIAAAAIQA4/SH/1gAAAJQBAAALAAAAAAAAAAAA&#10;AAAAAC8BAABfcmVscy8ucmVsc1BLAQItABQABgAIAAAAIQCuOahNcwIAANAEAAAOAAAAAAAAAAAA&#10;AAAAAC4CAABkcnMvZTJvRG9jLnhtbFBLAQItABQABgAIAAAAIQB/x52Q2wAAAAgBAAAPAAAAAAAA&#10;AAAAAAAAAM0EAABkcnMvZG93bnJldi54bWxQSwUGAAAAAAQABADzAAAA1QUAAAAA&#10;" filled="f" strokecolor="windowText">
                      <v:textbox>
                        <w:txbxContent>
                          <w:p w:rsidR="0059700B" w:rsidRPr="0059700B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9700B" w:rsidRPr="00D87609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D4809C" wp14:editId="4556CAD8">
                      <wp:simplePos x="0" y="0"/>
                      <wp:positionH relativeFrom="column">
                        <wp:posOffset>1994230</wp:posOffset>
                      </wp:positionH>
                      <wp:positionV relativeFrom="paragraph">
                        <wp:posOffset>62916</wp:posOffset>
                      </wp:positionV>
                      <wp:extent cx="307975" cy="241402"/>
                      <wp:effectExtent l="0" t="0" r="15875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2E3" w:rsidRPr="00D55168" w:rsidRDefault="0059700B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55168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  <w:p w:rsidR="007A12E3" w:rsidRPr="00D87609" w:rsidRDefault="007A12E3" w:rsidP="005127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D4809C" id="Dikdörtgen 4" o:spid="_x0000_s1027" style="position:absolute;margin-left:157.05pt;margin-top:4.95pt;width:24.25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ITlwIAAHkFAAAOAAAAZHJzL2Uyb0RvYy54bWysVEtu2zAQ3RfoHQjuG31qJ40QOTASpCgQ&#10;JEaTImuaIm0hFIclaUvuwXqBXqxDSpbd1KuiG2mG8+b/ubruGkW2wroadEmzs5QSoTlUtV6V9Nvz&#10;3YdPlDjPdMUUaFHSnXD0evb+3VVrCpHDGlQlLEEj2hWtKenae1MkieNr0TB3BkZoFEqwDfPI2lVS&#10;Wdai9UYleZqeJy3Yyljgwjl8ve2FdBbtSym4f5TSCU9USTE2H782fpfhm8yuWLGyzKxrPoTB/iGK&#10;htUanY6mbplnZGPrv0w1NbfgQPozDk0CUtZcxBwwmyx9k83TmhkRc8HiODOWyf0/s/xhu7Ckrko6&#10;oUSzBlt0W79Wv35avxKaTEKBWuMKxD2ZhR04h2TItpO2CX/Mg3SxqLuxqKLzhOPjx/Ti8mJKCUdR&#10;PskmaR5sJgdlY53/LKAhgSipxZ7FUrLtvfM9dA8JvjTc1UrhOyuUJm1JL6f5NCo4UHUVhEEWJ0jc&#10;KEu2DHvvu2xwe4TCIJTGWEKCfUqR8jslevNfhcTaYBJ57yBM5cEm41xofz7YVRrRQU1iBKNidkpR&#10;+X0wAzaoiTito2J6SvFPj6NG9Araj8pNrcGeMlC9jp57/D77PueQvu+WXRyIiAwvS6h2OCQW+u1x&#10;ht/V2Kp75vyCWVwXXCw8Af4RP1IBtgQGipI12B+n3gMepxillLS4fiV13zfMCkrUF43zfZlNJmFf&#10;IzOZXuTI2GPJ8liiN80NYJczPDaGRzLgvdqT0kLzgpdiHryiiGmOvkvKvd0zN74/C3hruJjPIwx3&#10;1DB/r58MD8ZDncMoPncvzJphXj0O+gPsV5UVb8a2xwZNDfONB1nHmT7UdegA7nfciuEWhQNyzEfU&#10;4WLOfgMAAP//AwBQSwMEFAAGAAgAAAAhANG+3xndAAAACAEAAA8AAABkcnMvZG93bnJldi54bWxM&#10;j81OwzAQhO9IvIO1SFxQ6/xUoQlxKoTEMUi0PIAbb5Oo9tqNnTa8PeYEx9GMZr6pd4vR7IqTHy0J&#10;SNcJMKTOqpF6AV+H99UWmA+SlNSWUMA3etg193e1rJS90Sde96FnsYR8JQUMIbiKc98NaKRfW4cU&#10;vZOdjAxRTj1Xk7zFcqN5liQFN3KkuDBIh28Dduf9bAQs8/ZyaeezGTBv9VMW3EfrnBCPD8vrC7CA&#10;S/gLwy9+RIcmMh3tTMozLSBPN2mMCihLYNHPi6wAdhSweS6BNzX/f6D5AQAA//8DAFBLAQItABQA&#10;BgAIAAAAIQC2gziS/gAAAOEBAAATAAAAAAAAAAAAAAAAAAAAAABbQ29udGVudF9UeXBlc10ueG1s&#10;UEsBAi0AFAAGAAgAAAAhADj9If/WAAAAlAEAAAsAAAAAAAAAAAAAAAAALwEAAF9yZWxzLy5yZWxz&#10;UEsBAi0AFAAGAAgAAAAhAMkNAhOXAgAAeQUAAA4AAAAAAAAAAAAAAAAALgIAAGRycy9lMm9Eb2Mu&#10;eG1sUEsBAi0AFAAGAAgAAAAhANG+3xndAAAACAEAAA8AAAAAAAAAAAAAAAAA8QQAAGRycy9kb3du&#10;cmV2LnhtbFBLBQYAAAAABAAEAPMAAAD7BQAAAAA=&#10;" filled="f" strokecolor="black [3213]">
                      <v:textbox>
                        <w:txbxContent>
                          <w:p w:rsidR="007A12E3" w:rsidRPr="00D55168" w:rsidRDefault="0059700B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55168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7A12E3" w:rsidRPr="00D87609" w:rsidRDefault="007A12E3" w:rsidP="00512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D02CA5" wp14:editId="124D685F">
                      <wp:simplePos x="0" y="0"/>
                      <wp:positionH relativeFrom="column">
                        <wp:posOffset>777697</wp:posOffset>
                      </wp:positionH>
                      <wp:positionV relativeFrom="paragraph">
                        <wp:posOffset>52528</wp:posOffset>
                      </wp:positionV>
                      <wp:extent cx="307975" cy="241402"/>
                      <wp:effectExtent l="0" t="0" r="15875" b="254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4140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5F7B" w:rsidRPr="00D55168" w:rsidRDefault="00385F7B" w:rsidP="00385F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55168"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  <w:p w:rsidR="0059700B" w:rsidRPr="00D87609" w:rsidRDefault="0059700B" w:rsidP="0059700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D02CA5" id="Dikdörtgen 3" o:spid="_x0000_s1028" style="position:absolute;margin-left:61.25pt;margin-top:4.15pt;width:24.2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1UdwIAANcEAAAOAAAAZHJzL2Uyb0RvYy54bWysVMFu2zAMvQ/YPwi6r07SdF2NOkXQoMOA&#10;oi3QDj0zshQbk0RNUmJnH7Yf2I+Vkt2m63YaloNCitQT+fTo84veaLaTPrRoKz49mnAmrcC6tZuK&#10;f324+vCJsxDB1qDRyorvZeAXi/fvzjtXyhk2qGvpGYHYUHau4k2MriyKIBppIByhk5aCCr2BSK7f&#10;FLWHjtCNLmaTyceiQ187j0KGQLurIcgXGV8pKeKtUkFGpitOtcW8+ryu01oszqHceHBNK8Yy4B+q&#10;MNBauvQFagUR2Na3f0CZVngMqOKRQFOgUq2QuQfqZjp50819A07mXoic4F5oCv8PVtzs7jxr64of&#10;c2bB0BOt2m/1r58+bqRlx4mgzoWS8u7dnR+9QGbqtlfepH/qg/WZ1P0LqbKPTNDm8eT07PSEM0Gh&#10;2Xw6n8wSZnE47HyInyUaloyKe3qzTCXsrkMcUp9T0l0Wr1qtaR9KbVlX8bOTWYIHUo/SEMk0jvoJ&#10;dsMZ6A3JUkSfEQPqtk6n0+GwD5fasx2QMkhQNXYPVDJnGkKkAPWRf2Oxvx1N5awgNMPhHBrTtE3Q&#10;MgtvrD6xN/CVrNiv+0x3ZiHtrLHe0xN4HLQZnLhqCf+ayrgDT2Ik2dKAxVtalEZqGEeLswb9j7/t&#10;p3zSCEU560jcxMb3LXhJ3X2xpJ6z6XyepiE785PTGTn+dWT9OmK35hKJpSmNshPZTPlRP5vKo3mk&#10;OVymWykEVtDdA++jcxmHoaNJFnK5zGk0AQ7itb13IoEn5hKzD/0jeDeqIdKb3ODzIED5RhRDbjpp&#10;cbmNqNqsmAOvpLTk0PRkzY2TnsbztZ+zDt+jxRMAAAD//wMAUEsDBBQABgAIAAAAIQAWtPew2wAA&#10;AAgBAAAPAAAAZHJzL2Rvd25yZXYueG1sTI/BTsMwEETvSPyDtUjcqJO0pCXEqQCJCzdKuW9jkxjs&#10;dYjdNv17tid6HM1o5k29nrwTBzNGG0hBPstAGGqDttQp2H683q1AxISk0QUyCk4mwrq5vqqx0uFI&#10;7+awSZ3gEooVKuhTGiopY9sbj3EWBkPsfYXRY2I5dlKPeORy72SRZaX0aIkXehzMS2/an83eKxgW&#10;+cPb9/M2s61dnmKOn2X6dUrd3kxPjyCSmdJ/GM74jA4NM+3CnnQUjnVR3HNUwWoO4uwvc/62U7Ao&#10;5yCbWl4eaP4AAAD//wMAUEsBAi0AFAAGAAgAAAAhALaDOJL+AAAA4QEAABMAAAAAAAAAAAAAAAAA&#10;AAAAAFtDb250ZW50X1R5cGVzXS54bWxQSwECLQAUAAYACAAAACEAOP0h/9YAAACUAQAACwAAAAAA&#10;AAAAAAAAAAAvAQAAX3JlbHMvLnJlbHNQSwECLQAUAAYACAAAACEACRztVHcCAADXBAAADgAAAAAA&#10;AAAAAAAAAAAuAgAAZHJzL2Uyb0RvYy54bWxQSwECLQAUAAYACAAAACEAFrT3sNsAAAAIAQAADwAA&#10;AAAAAAAAAAAAAADRBAAAZHJzL2Rvd25yZXYueG1sUEsFBgAAAAAEAAQA8wAAANkFAAAAAA==&#10;" filled="f" strokecolor="windowText">
                      <v:textbox>
                        <w:txbxContent>
                          <w:p w:rsidR="00385F7B" w:rsidRPr="00D55168" w:rsidRDefault="00385F7B" w:rsidP="00385F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55168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  <w:p w:rsidR="0059700B" w:rsidRPr="00D87609" w:rsidRDefault="0059700B" w:rsidP="005970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1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12701"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512701" w:rsidRPr="00C802EA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512701" w:rsidRPr="00216088" w:rsidRDefault="00512701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088">
        <w:rPr>
          <w:rFonts w:ascii="Times New Roman" w:hAnsi="Times New Roman" w:cs="Times New Roman"/>
          <w:b/>
          <w:i/>
          <w:sz w:val="24"/>
          <w:szCs w:val="24"/>
          <w:u w:val="single"/>
        </w:rPr>
        <w:t>AMAÇ:</w:t>
      </w:r>
      <w:r w:rsidRPr="00216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1E87" w:rsidRPr="00216088" w:rsidRDefault="00A33CFD" w:rsidP="004C364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Bu i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hale ile </w:t>
      </w:r>
      <w:r w:rsidR="00385F7B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385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evcut olan sac levhaların (alüminyum ve galvaniz) yüzeylerinin çeşitli uyarı ve yönlendirmeleri belirten folyo baskı ile kaplanması ve</w:t>
      </w:r>
      <w:r w:rsidR="00A63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385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levhaların montajının yapılabilmesi için </w:t>
      </w:r>
      <w:proofErr w:type="spellStart"/>
      <w:r w:rsidR="00385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omega</w:t>
      </w:r>
      <w:proofErr w:type="spellEnd"/>
      <w:r w:rsidR="00385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levha direklerinin alınması</w:t>
      </w:r>
      <w:r w:rsidR="00385F7B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amaçlanmaktadır. </w:t>
      </w:r>
    </w:p>
    <w:p w:rsidR="00512701" w:rsidRPr="00216088" w:rsidRDefault="00512701" w:rsidP="0051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701" w:rsidRPr="00216088" w:rsidRDefault="00512701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088">
        <w:rPr>
          <w:rFonts w:ascii="Times New Roman" w:hAnsi="Times New Roman" w:cs="Times New Roman"/>
          <w:b/>
          <w:i/>
          <w:sz w:val="24"/>
          <w:szCs w:val="24"/>
          <w:u w:val="single"/>
        </w:rPr>
        <w:t>KAPSAM:</w:t>
      </w:r>
    </w:p>
    <w:p w:rsidR="00401E87" w:rsidRPr="00216088" w:rsidRDefault="00A33CFD" w:rsidP="004C3643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Bu i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hale,</w:t>
      </w:r>
      <w:r w:rsidR="00401E87" w:rsidRPr="002160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3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sac levhaların (alüminyum ve galvaniz) yüzeylerinin çeşitli uyarı ve yönlendirmeleri belirten folyo baskı ile kaplanması işini ve levhaların montajı için </w:t>
      </w:r>
      <w:proofErr w:type="spellStart"/>
      <w:r w:rsidR="00A63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omega</w:t>
      </w:r>
      <w:proofErr w:type="spellEnd"/>
      <w:r w:rsidR="00A63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levha direklerinin alınması</w:t>
      </w:r>
      <w:r w:rsidR="00EA0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nı</w:t>
      </w:r>
      <w:r w:rsidR="00A63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401E87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kapsamaktadır. </w:t>
      </w:r>
    </w:p>
    <w:p w:rsidR="00D2017D" w:rsidRDefault="00D2017D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805D9" w:rsidRPr="00216088" w:rsidRDefault="003805D9" w:rsidP="00512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017D" w:rsidRPr="00216088" w:rsidRDefault="00D2017D" w:rsidP="00D2017D">
      <w:pPr>
        <w:pStyle w:val="ListeParagraf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A. İHTİYAÇ LİSTESİ:</w:t>
      </w:r>
    </w:p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843"/>
        <w:gridCol w:w="1843"/>
      </w:tblGrid>
      <w:tr w:rsidR="00512701" w:rsidRPr="00216088" w:rsidTr="00390ADC">
        <w:tc>
          <w:tcPr>
            <w:tcW w:w="851" w:type="dxa"/>
            <w:vAlign w:val="bottom"/>
          </w:tcPr>
          <w:p w:rsidR="00512701" w:rsidRPr="00216088" w:rsidRDefault="00512701" w:rsidP="00AE05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05B1"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IRA</w:t>
            </w: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  <w:vAlign w:val="bottom"/>
          </w:tcPr>
          <w:p w:rsidR="00512701" w:rsidRPr="00216088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MALZEMENİN / İŞİN ADI</w:t>
            </w:r>
          </w:p>
        </w:tc>
        <w:tc>
          <w:tcPr>
            <w:tcW w:w="1843" w:type="dxa"/>
            <w:vAlign w:val="bottom"/>
          </w:tcPr>
          <w:p w:rsidR="00512701" w:rsidRPr="00216088" w:rsidRDefault="00512701" w:rsidP="00AE4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1843" w:type="dxa"/>
            <w:vAlign w:val="bottom"/>
          </w:tcPr>
          <w:p w:rsidR="00512701" w:rsidRPr="00216088" w:rsidRDefault="00512701" w:rsidP="00AE4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8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  <w:tr w:rsidR="00512701" w:rsidRPr="00216088" w:rsidTr="00A33CFD">
        <w:trPr>
          <w:trHeight w:hRule="exact" w:val="637"/>
        </w:trPr>
        <w:tc>
          <w:tcPr>
            <w:tcW w:w="851" w:type="dxa"/>
            <w:vAlign w:val="center"/>
          </w:tcPr>
          <w:p w:rsidR="00081FD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512701" w:rsidRPr="00216088" w:rsidRDefault="00390ADC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21608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12701" w:rsidRPr="00216088" w:rsidRDefault="000B4B1B" w:rsidP="00A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Folyo kaplama işi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 (lümen folyo, acil durum levhaları)</w:t>
            </w:r>
          </w:p>
        </w:tc>
        <w:tc>
          <w:tcPr>
            <w:tcW w:w="1843" w:type="dxa"/>
          </w:tcPr>
          <w:p w:rsidR="00A33CFD" w:rsidRPr="00216088" w:rsidRDefault="00A33CFD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01" w:rsidRPr="00216088" w:rsidRDefault="003804EC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vAlign w:val="center"/>
          </w:tcPr>
          <w:p w:rsidR="00A33CFD" w:rsidRPr="00216088" w:rsidRDefault="00A33CFD" w:rsidP="00A33CFD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512701" w:rsidRPr="00216088" w:rsidRDefault="003804EC" w:rsidP="00A33CFD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</w:tr>
      <w:tr w:rsidR="000B4B1B" w:rsidRPr="00216088" w:rsidTr="00A33CFD">
        <w:trPr>
          <w:trHeight w:hRule="exact" w:val="637"/>
        </w:trPr>
        <w:tc>
          <w:tcPr>
            <w:tcW w:w="851" w:type="dxa"/>
            <w:vAlign w:val="center"/>
          </w:tcPr>
          <w:p w:rsidR="00081FD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0B4B1B" w:rsidRPr="0021608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B4B1B" w:rsidRPr="00216088" w:rsidRDefault="000B4B1B" w:rsidP="00A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Folyo kaplama işi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>folyo kaplama, bölüm levhaları)</w:t>
            </w:r>
          </w:p>
        </w:tc>
        <w:tc>
          <w:tcPr>
            <w:tcW w:w="1843" w:type="dxa"/>
          </w:tcPr>
          <w:p w:rsidR="003804EC" w:rsidRDefault="003804EC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1B" w:rsidRPr="00216088" w:rsidRDefault="003804EC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805D9" w:rsidRDefault="003805D9" w:rsidP="003804E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0B4B1B" w:rsidRPr="00216088" w:rsidRDefault="003804EC" w:rsidP="003804E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</w:tr>
      <w:tr w:rsidR="000B4B1B" w:rsidRPr="00216088" w:rsidTr="00A33CFD">
        <w:trPr>
          <w:trHeight w:hRule="exact" w:val="637"/>
        </w:trPr>
        <w:tc>
          <w:tcPr>
            <w:tcW w:w="851" w:type="dxa"/>
            <w:vAlign w:val="center"/>
          </w:tcPr>
          <w:p w:rsidR="00081FD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0B4B1B" w:rsidRPr="0021608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B4B1B" w:rsidRPr="00216088" w:rsidRDefault="000B4B1B" w:rsidP="00A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Folyo kaplama işi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0B4B1B">
              <w:rPr>
                <w:rFonts w:ascii="Times New Roman" w:hAnsi="Times New Roman" w:cs="Times New Roman"/>
                <w:sz w:val="24"/>
                <w:szCs w:val="24"/>
              </w:rPr>
              <w:t>reflektif</w:t>
            </w:r>
            <w:proofErr w:type="gramEnd"/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 folyo, engelli levhası)</w:t>
            </w:r>
          </w:p>
        </w:tc>
        <w:tc>
          <w:tcPr>
            <w:tcW w:w="1843" w:type="dxa"/>
          </w:tcPr>
          <w:p w:rsidR="003804EC" w:rsidRDefault="003804EC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1B" w:rsidRPr="00216088" w:rsidRDefault="003804EC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3805D9" w:rsidRDefault="003805D9" w:rsidP="003804E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0B4B1B" w:rsidRPr="00216088" w:rsidRDefault="003804EC" w:rsidP="003804E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</w:tr>
      <w:tr w:rsidR="000B4B1B" w:rsidRPr="00216088" w:rsidTr="00A33CFD">
        <w:trPr>
          <w:trHeight w:hRule="exact" w:val="637"/>
        </w:trPr>
        <w:tc>
          <w:tcPr>
            <w:tcW w:w="851" w:type="dxa"/>
            <w:vAlign w:val="center"/>
          </w:tcPr>
          <w:p w:rsidR="00081FD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0B4B1B" w:rsidRPr="00216088" w:rsidRDefault="00081FD8" w:rsidP="00AE4C78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B4B1B" w:rsidRPr="00216088" w:rsidRDefault="003805D9" w:rsidP="00A3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D9">
              <w:rPr>
                <w:rFonts w:ascii="Times New Roman" w:hAnsi="Times New Roman" w:cs="Times New Roman"/>
                <w:sz w:val="24"/>
                <w:szCs w:val="24"/>
              </w:rPr>
              <w:t xml:space="preserve">Folyo kaplama işi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805D9">
              <w:rPr>
                <w:rFonts w:ascii="Times New Roman" w:hAnsi="Times New Roman" w:cs="Times New Roman"/>
                <w:sz w:val="24"/>
                <w:szCs w:val="24"/>
              </w:rPr>
              <w:t xml:space="preserve">  (folyo kaplama, </w:t>
            </w:r>
            <w:proofErr w:type="spellStart"/>
            <w:r w:rsidRPr="003805D9">
              <w:rPr>
                <w:rFonts w:ascii="Times New Roman" w:hAnsi="Times New Roman" w:cs="Times New Roman"/>
                <w:sz w:val="24"/>
                <w:szCs w:val="24"/>
              </w:rPr>
              <w:t>eymir</w:t>
            </w:r>
            <w:proofErr w:type="spellEnd"/>
            <w:r w:rsidRPr="003805D9">
              <w:rPr>
                <w:rFonts w:ascii="Times New Roman" w:hAnsi="Times New Roman" w:cs="Times New Roman"/>
                <w:sz w:val="24"/>
                <w:szCs w:val="24"/>
              </w:rPr>
              <w:t xml:space="preserve"> gölü yerleşke kural levhaları)</w:t>
            </w:r>
          </w:p>
        </w:tc>
        <w:tc>
          <w:tcPr>
            <w:tcW w:w="1843" w:type="dxa"/>
          </w:tcPr>
          <w:p w:rsidR="003805D9" w:rsidRDefault="003805D9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1B" w:rsidRPr="00216088" w:rsidRDefault="003805D9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805D9" w:rsidRDefault="003805D9" w:rsidP="003804E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0B4B1B" w:rsidRPr="00216088" w:rsidRDefault="003805D9" w:rsidP="003804EC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</w:tr>
      <w:tr w:rsidR="003805D9" w:rsidRPr="00216088" w:rsidTr="00A33CFD">
        <w:trPr>
          <w:trHeight w:hRule="exact" w:val="637"/>
        </w:trPr>
        <w:tc>
          <w:tcPr>
            <w:tcW w:w="851" w:type="dxa"/>
            <w:vAlign w:val="center"/>
          </w:tcPr>
          <w:p w:rsidR="003805D9" w:rsidRDefault="003805D9" w:rsidP="003805D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3805D9" w:rsidRDefault="003805D9" w:rsidP="003805D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3805D9" w:rsidRPr="00216088" w:rsidRDefault="003805D9" w:rsidP="0038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B1B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proofErr w:type="spellEnd"/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 levha direği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B4B1B">
              <w:rPr>
                <w:rFonts w:ascii="Times New Roman" w:hAnsi="Times New Roman" w:cs="Times New Roman"/>
                <w:sz w:val="24"/>
                <w:szCs w:val="24"/>
              </w:rPr>
              <w:t xml:space="preserve">     (galvaniz 2,5mt*3mm)</w:t>
            </w:r>
          </w:p>
        </w:tc>
        <w:tc>
          <w:tcPr>
            <w:tcW w:w="1843" w:type="dxa"/>
          </w:tcPr>
          <w:p w:rsidR="003805D9" w:rsidRDefault="003805D9" w:rsidP="0038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D9" w:rsidRPr="00216088" w:rsidRDefault="003805D9" w:rsidP="0038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</w:tcPr>
          <w:p w:rsidR="003805D9" w:rsidRDefault="003805D9" w:rsidP="003805D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3805D9" w:rsidRPr="00216088" w:rsidRDefault="003805D9" w:rsidP="003805D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Adet</w:t>
            </w:r>
          </w:p>
        </w:tc>
      </w:tr>
    </w:tbl>
    <w:p w:rsidR="00512701" w:rsidRDefault="00512701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2896" w:rsidRDefault="00312896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2701" w:rsidRPr="00216088" w:rsidRDefault="00512701" w:rsidP="00216088">
      <w:pPr>
        <w:pStyle w:val="ListeParagraf"/>
        <w:spacing w:after="120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B.</w:t>
      </w:r>
      <w:r w:rsidR="004D281B"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9E0273"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GENEL VE </w:t>
      </w:r>
      <w:r w:rsidRPr="002160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TEKNİK ÖZELLİKLER:</w:t>
      </w:r>
    </w:p>
    <w:p w:rsidR="00512701" w:rsidRPr="00216088" w:rsidRDefault="00512701" w:rsidP="004D281B">
      <w:pPr>
        <w:pStyle w:val="ListeParagraf"/>
        <w:spacing w:after="12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83F23" w:rsidRDefault="00814A02" w:rsidP="00EF727A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 ihale</w:t>
      </w:r>
      <w:r w:rsidR="009C57B9">
        <w:rPr>
          <w:rFonts w:ascii="Times New Roman" w:hAnsi="Times New Roman" w:cs="Times New Roman"/>
          <w:bCs/>
          <w:color w:val="000000"/>
          <w:sz w:val="24"/>
          <w:szCs w:val="24"/>
        </w:rPr>
        <w:t>de bahsedilen</w:t>
      </w:r>
      <w:r w:rsidR="00D514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="00DC5C81">
        <w:rPr>
          <w:rFonts w:ascii="Times New Roman" w:hAnsi="Times New Roman" w:cs="Times New Roman"/>
          <w:bCs/>
          <w:color w:val="000000"/>
          <w:sz w:val="24"/>
          <w:szCs w:val="24"/>
        </w:rPr>
        <w:t>olyo baskı işlerine ait ölçü ve tanımlamaların tamamı</w:t>
      </w:r>
      <w:r w:rsidR="00887C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EK-3’te belirtilmiştir.</w:t>
      </w:r>
      <w:r w:rsidR="00983F23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EK-3, folyo baskı </w:t>
      </w:r>
      <w:r w:rsidR="001B5E27">
        <w:rPr>
          <w:rFonts w:ascii="Times New Roman" w:hAnsi="Times New Roman" w:cs="Times New Roman"/>
          <w:bCs/>
          <w:color w:val="000000"/>
          <w:sz w:val="24"/>
          <w:szCs w:val="24"/>
        </w:rPr>
        <w:t>işinin özelliğine göre 5 (beş</w:t>
      </w:r>
      <w:r w:rsidR="0018337D">
        <w:rPr>
          <w:rFonts w:ascii="Times New Roman" w:hAnsi="Times New Roman" w:cs="Times New Roman"/>
          <w:bCs/>
          <w:color w:val="000000"/>
          <w:sz w:val="24"/>
          <w:szCs w:val="24"/>
        </w:rPr>
        <w:t>) sayfa olarak düzenlenmiştir.</w:t>
      </w:r>
    </w:p>
    <w:p w:rsidR="003510C3" w:rsidRDefault="003510C3" w:rsidP="003510C3">
      <w:pPr>
        <w:pStyle w:val="ListeParagraf"/>
        <w:spacing w:after="0" w:line="240" w:lineRule="auto"/>
        <w:ind w:left="7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727A" w:rsidRDefault="002944EF" w:rsidP="004A7DAE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>EK-3 1</w:t>
      </w:r>
      <w:r w:rsidR="00983D68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2.</w:t>
      </w:r>
      <w:r w:rsidR="003510C3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sayfada belirtilen açıklama ve ölçüler </w:t>
      </w:r>
      <w:r w:rsidR="005C40E4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acil durum levhalarıyla ilgilidir. </w:t>
      </w:r>
      <w:r w:rsidR="00B244B5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>Bu iş için</w:t>
      </w:r>
      <w:r w:rsidR="003510C3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sac yüzeyi</w:t>
      </w:r>
      <w:r w:rsidR="005C40E4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7664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standartlara uygun yeşil renk lümen folyo 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>ile kaplanmalıdır</w:t>
      </w:r>
      <w:r w:rsidR="00B244B5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B5E27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</w:t>
      </w:r>
      <w:r w:rsidR="00B244B5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>aplanan</w:t>
      </w:r>
      <w:r w:rsidR="001B5E27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yüzey üzerine ilgili yazı ve şekilleri belirten beyaz</w:t>
      </w:r>
      <w:r w:rsidR="00B244B5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10C3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folyo baskı 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>uygulanmalıdır</w:t>
      </w:r>
      <w:r w:rsidR="003510C3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8351D" w:rsidRPr="001B5E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5E27" w:rsidRPr="001B5E27" w:rsidRDefault="001B5E27" w:rsidP="001B5E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0C3" w:rsidRPr="00216088" w:rsidRDefault="00983D68" w:rsidP="003510C3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EK-3 3</w:t>
      </w:r>
      <w:r w:rsidR="00351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sayfada belirtilen açıklama ve ölçüler bölüm bilgilerinin yer aldığı levhalarla ilgilidir ve 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>sac yüzeyi folyo baskı olmalıdır</w:t>
      </w:r>
      <w:r w:rsidR="003510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727A" w:rsidRPr="00216088" w:rsidRDefault="00EF727A" w:rsidP="00EF727A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0C3" w:rsidRDefault="00983D68" w:rsidP="003510C3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EK-3 4</w:t>
      </w:r>
      <w:r w:rsidR="003510C3">
        <w:rPr>
          <w:rFonts w:ascii="Times New Roman" w:hAnsi="Times New Roman" w:cs="Times New Roman"/>
          <w:bCs/>
          <w:color w:val="000000"/>
          <w:sz w:val="24"/>
          <w:szCs w:val="24"/>
        </w:rPr>
        <w:t>. sayfada belirtilen şekil ve ölçüler engelli levha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>larıyla</w:t>
      </w:r>
      <w:r w:rsidR="00351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ilgilidir ve sac yüzeyi </w:t>
      </w:r>
      <w:proofErr w:type="gramStart"/>
      <w:r w:rsidR="003510C3">
        <w:rPr>
          <w:rFonts w:ascii="Times New Roman" w:hAnsi="Times New Roman" w:cs="Times New Roman"/>
          <w:bCs/>
          <w:color w:val="000000"/>
          <w:sz w:val="24"/>
          <w:szCs w:val="24"/>
        </w:rPr>
        <w:t>reflektif</w:t>
      </w:r>
      <w:proofErr w:type="gramEnd"/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folyo baskı olmalıdır</w:t>
      </w:r>
      <w:r w:rsidR="003510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97C" w:rsidRPr="0020497C" w:rsidRDefault="0020497C" w:rsidP="0020497C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497C" w:rsidRDefault="000B3246" w:rsidP="0020497C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EK-3 5</w:t>
      </w:r>
      <w:r w:rsidR="002049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sayfada belirtilen şekil ve ölçüler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eymir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gölü yerleşke kurallarını belirten levhalarla </w:t>
      </w:r>
      <w:r w:rsidR="0020497C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lgilidir ve sac yüzeyi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folyo baskı olmalıdır</w:t>
      </w:r>
      <w:r w:rsidR="002049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Ayrıca 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levhaların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yüzeyler</w:t>
      </w:r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koruyucu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selefon</w:t>
      </w:r>
      <w:proofErr w:type="spellEnd"/>
      <w:r w:rsidR="001E0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uygulanmalıdır.</w:t>
      </w:r>
    </w:p>
    <w:p w:rsidR="001E0B14" w:rsidRPr="001E0B14" w:rsidRDefault="001E0B14" w:rsidP="001E0B14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0B14" w:rsidRDefault="001E0B14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E0B14">
        <w:rPr>
          <w:rFonts w:ascii="Times New Roman" w:hAnsi="Times New Roman" w:cs="Times New Roman"/>
          <w:bCs/>
          <w:color w:val="000000"/>
          <w:sz w:val="24"/>
          <w:szCs w:val="24"/>
        </w:rPr>
        <w:t>Omega</w:t>
      </w:r>
      <w:proofErr w:type="spellEnd"/>
      <w:r w:rsidRPr="001E0B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levha direği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2,5mt*3mm ölçülerinde galvaniz malzemeden olmalıdır.</w:t>
      </w:r>
    </w:p>
    <w:p w:rsidR="00F9727D" w:rsidRPr="00F9727D" w:rsidRDefault="00F9727D" w:rsidP="00F9727D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727D" w:rsidRDefault="00F9727D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Folyo baskı uygulamalarının yapılacağı sac levhaların tamamı idaremize aittir. </w:t>
      </w:r>
    </w:p>
    <w:p w:rsidR="00F9727D" w:rsidRPr="00F9727D" w:rsidRDefault="00F9727D" w:rsidP="00F9727D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727D" w:rsidRDefault="00F9727D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Belirtilen folyo baskıların tamamı sac levhaların yüzeylerine firma tarafından uygulanacaktır.</w:t>
      </w:r>
    </w:p>
    <w:p w:rsidR="006A58C8" w:rsidRPr="006A58C8" w:rsidRDefault="006A58C8" w:rsidP="006A58C8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58C8" w:rsidRDefault="006A58C8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Sac levhalar firma tarafından Genel Atölyeler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Müdürlüğü’den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teslim alınıp iş bitiminde tekrar idareye teslimi yapılmalıdır.</w:t>
      </w:r>
    </w:p>
    <w:p w:rsidR="00C91E30" w:rsidRPr="00C91E30" w:rsidRDefault="00C91E30" w:rsidP="00C91E30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1E30" w:rsidRDefault="00BE0A7F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Folyo baskı uygulaması</w:t>
      </w:r>
      <w:r w:rsidR="00AD01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yapılacak </w:t>
      </w:r>
      <w:r w:rsidR="00C91E30">
        <w:rPr>
          <w:rFonts w:ascii="Times New Roman" w:hAnsi="Times New Roman" w:cs="Times New Roman"/>
          <w:bCs/>
          <w:color w:val="000000"/>
          <w:sz w:val="24"/>
          <w:szCs w:val="24"/>
        </w:rPr>
        <w:t>saclar</w:t>
      </w:r>
      <w:r w:rsidR="00AD01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çeşittir. Bunlar</w:t>
      </w:r>
      <w:r w:rsidR="00C91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3mm alüminyum, 2mm galvaniz ve 2mm </w:t>
      </w:r>
      <w:proofErr w:type="spellStart"/>
      <w:r w:rsidR="00C91E30">
        <w:rPr>
          <w:rFonts w:ascii="Times New Roman" w:hAnsi="Times New Roman" w:cs="Times New Roman"/>
          <w:bCs/>
          <w:color w:val="000000"/>
          <w:sz w:val="24"/>
          <w:szCs w:val="24"/>
        </w:rPr>
        <w:t>dkp</w:t>
      </w:r>
      <w:proofErr w:type="spellEnd"/>
      <w:r w:rsidR="00C91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şeklindedir. </w:t>
      </w:r>
    </w:p>
    <w:p w:rsidR="001300B5" w:rsidRPr="001300B5" w:rsidRDefault="001300B5" w:rsidP="001300B5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00B5" w:rsidRPr="001300B5" w:rsidRDefault="001300B5" w:rsidP="001300B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58C8" w:rsidRPr="006A58C8" w:rsidRDefault="006A58C8" w:rsidP="006A58C8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58C8" w:rsidRDefault="006A58C8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Firmaya,</w:t>
      </w:r>
      <w:r w:rsidR="004B5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hangi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folyo baskı uygulama</w:t>
      </w:r>
      <w:r w:rsidR="004B5281">
        <w:rPr>
          <w:rFonts w:ascii="Times New Roman" w:hAnsi="Times New Roman" w:cs="Times New Roman"/>
          <w:bCs/>
          <w:color w:val="000000"/>
          <w:sz w:val="24"/>
          <w:szCs w:val="24"/>
        </w:rPr>
        <w:t>sının</w:t>
      </w:r>
      <w:r w:rsidR="001267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hangi özellikteki </w:t>
      </w:r>
      <w:r w:rsidR="004B5281">
        <w:rPr>
          <w:rFonts w:ascii="Times New Roman" w:hAnsi="Times New Roman" w:cs="Times New Roman"/>
          <w:bCs/>
          <w:color w:val="000000"/>
          <w:sz w:val="24"/>
          <w:szCs w:val="24"/>
        </w:rPr>
        <w:t>saca</w:t>
      </w:r>
      <w:r w:rsidR="001267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uygulanacağı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52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hakkındaki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Genel Atölyeler Müdürlüğü yetkililerince yazılı olarak </w:t>
      </w:r>
      <w:r w:rsidR="00AC07D0">
        <w:rPr>
          <w:rFonts w:ascii="Times New Roman" w:hAnsi="Times New Roman" w:cs="Times New Roman"/>
          <w:bCs/>
          <w:color w:val="000000"/>
          <w:sz w:val="24"/>
          <w:szCs w:val="24"/>
        </w:rPr>
        <w:t>sunulacaktır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B0A" w:rsidRPr="00960B0A" w:rsidRDefault="00960B0A" w:rsidP="00960B0A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B0A" w:rsidRDefault="00960B0A" w:rsidP="001E0B14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Sacların teslim alını</w:t>
      </w:r>
      <w:r w:rsidR="00E55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tekrar idareye teslimi esnasında</w:t>
      </w:r>
      <w:r w:rsidR="001C6083">
        <w:rPr>
          <w:rFonts w:ascii="Times New Roman" w:hAnsi="Times New Roman" w:cs="Times New Roman"/>
          <w:bCs/>
          <w:color w:val="000000"/>
          <w:sz w:val="24"/>
          <w:szCs w:val="24"/>
        </w:rPr>
        <w:t>ki</w:t>
      </w:r>
      <w:r w:rsidR="007D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6083" w:rsidRPr="009F16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hamaliye ve nakliye</w:t>
      </w:r>
      <w:r w:rsidR="00E554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unsurlardan</w:t>
      </w:r>
      <w:r w:rsidR="00E961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04F9" w:rsidRPr="007D04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kaynaklanan bütün giderler </w:t>
      </w:r>
      <w:r w:rsidR="007D04F9" w:rsidRPr="009F16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f</w:t>
      </w:r>
      <w:r w:rsidR="00C70202" w:rsidRPr="009F1651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irmaya aittir</w:t>
      </w:r>
      <w:r w:rsidR="00C702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04F9" w:rsidRPr="007D04F9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C702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firmanın</w:t>
      </w:r>
      <w:r w:rsidR="007D04F9" w:rsidRPr="007D04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sorumluluğunda olacaktır.</w:t>
      </w:r>
    </w:p>
    <w:p w:rsidR="00415761" w:rsidRPr="001C773D" w:rsidRDefault="00415761" w:rsidP="001C77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5B8" w:rsidRDefault="009315B8" w:rsidP="00B5152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18F0" w:rsidRPr="00216088" w:rsidRDefault="001918F0" w:rsidP="009E558E">
      <w:pPr>
        <w:pStyle w:val="ListeParagraf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6088">
        <w:rPr>
          <w:rFonts w:ascii="Times New Roman" w:hAnsi="Times New Roman" w:cs="Times New Roman"/>
          <w:b/>
          <w:bCs/>
          <w:sz w:val="24"/>
          <w:szCs w:val="24"/>
          <w:u w:val="single"/>
        </w:rPr>
        <w:t>İŞİN SÜRESİ:</w:t>
      </w:r>
    </w:p>
    <w:p w:rsidR="008368AE" w:rsidRPr="00216088" w:rsidRDefault="008368AE" w:rsidP="001918F0">
      <w:pPr>
        <w:pStyle w:val="ListeParagra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5168" w:rsidRPr="00216088" w:rsidRDefault="008368AE" w:rsidP="008368AE">
      <w:pPr>
        <w:spacing w:after="0" w:line="240" w:lineRule="auto"/>
        <w:ind w:left="407" w:firstLine="3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>İhale konusu iş</w:t>
      </w:r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malzemenin teslim süresi</w:t>
      </w:r>
      <w:r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36D6D">
        <w:rPr>
          <w:rFonts w:ascii="Times New Roman" w:hAnsi="Times New Roman" w:cs="Times New Roman"/>
          <w:bCs/>
          <w:color w:val="000000"/>
          <w:sz w:val="24"/>
          <w:szCs w:val="24"/>
        </w:rPr>
        <w:t>idaremiz ile yüklenici firma arasında s</w:t>
      </w:r>
      <w:r w:rsidR="001B61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özleşmenin imzalandığı </w:t>
      </w:r>
      <w:r w:rsidR="00A26BA6">
        <w:rPr>
          <w:rFonts w:ascii="Times New Roman" w:hAnsi="Times New Roman" w:cs="Times New Roman"/>
          <w:bCs/>
          <w:color w:val="000000"/>
          <w:sz w:val="24"/>
          <w:szCs w:val="24"/>
        </w:rPr>
        <w:t>tarihten itibaren 12</w:t>
      </w:r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="00A26BA6">
        <w:rPr>
          <w:rFonts w:ascii="Times New Roman" w:hAnsi="Times New Roman" w:cs="Times New Roman"/>
          <w:bCs/>
          <w:color w:val="000000"/>
          <w:sz w:val="24"/>
          <w:szCs w:val="24"/>
        </w:rPr>
        <w:t>iki</w:t>
      </w:r>
      <w:proofErr w:type="spellEnd"/>
      <w:r w:rsidR="001C773D">
        <w:rPr>
          <w:rFonts w:ascii="Times New Roman" w:hAnsi="Times New Roman" w:cs="Times New Roman"/>
          <w:bCs/>
          <w:color w:val="000000"/>
          <w:sz w:val="24"/>
          <w:szCs w:val="24"/>
        </w:rPr>
        <w:t>) takvim günüdür.</w:t>
      </w:r>
      <w:r w:rsidR="001C773D" w:rsidRPr="002160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4702A" w:rsidRDefault="0084702A" w:rsidP="004157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702A" w:rsidRDefault="0084702A" w:rsidP="0041576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68AE" w:rsidRPr="00216088" w:rsidRDefault="008368AE" w:rsidP="008368AE">
      <w:pPr>
        <w:spacing w:after="0" w:line="240" w:lineRule="auto"/>
        <w:ind w:left="407" w:firstLine="30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2481" w:rsidRDefault="00C52481" w:rsidP="0084702A">
      <w:pPr>
        <w:pStyle w:val="ListeParagraf"/>
        <w:rPr>
          <w:rFonts w:ascii="Times New Roman" w:hAnsi="Times New Roman" w:cs="Times New Roman"/>
        </w:rPr>
      </w:pPr>
    </w:p>
    <w:p w:rsidR="003805D9" w:rsidRPr="00C802EA" w:rsidRDefault="003805D9" w:rsidP="0084702A">
      <w:pPr>
        <w:pStyle w:val="ListeParagraf"/>
        <w:rPr>
          <w:rFonts w:ascii="Times New Roman" w:hAnsi="Times New Roman" w:cs="Times New Roman"/>
        </w:rPr>
      </w:pPr>
    </w:p>
    <w:sectPr w:rsidR="003805D9" w:rsidRPr="00C802EA" w:rsidSect="00DE5731">
      <w:headerReference w:type="default" r:id="rId10"/>
      <w:footerReference w:type="default" r:id="rId11"/>
      <w:pgSz w:w="11906" w:h="16838" w:code="9"/>
      <w:pgMar w:top="1276" w:right="849" w:bottom="567" w:left="85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C6" w:rsidRDefault="000C16C6" w:rsidP="008D27DB">
      <w:pPr>
        <w:spacing w:after="0" w:line="240" w:lineRule="auto"/>
      </w:pPr>
      <w:r>
        <w:separator/>
      </w:r>
    </w:p>
  </w:endnote>
  <w:endnote w:type="continuationSeparator" w:id="0">
    <w:p w:rsidR="000C16C6" w:rsidRDefault="000C16C6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11964"/>
      <w:docPartObj>
        <w:docPartGallery w:val="Page Numbers (Bottom of Page)"/>
        <w:docPartUnique/>
      </w:docPartObj>
    </w:sdtPr>
    <w:sdtEndPr/>
    <w:sdtContent>
      <w:sdt>
        <w:sdtPr>
          <w:id w:val="1427613908"/>
          <w:docPartObj>
            <w:docPartGallery w:val="Page Numbers (Top of Page)"/>
            <w:docPartUnique/>
          </w:docPartObj>
        </w:sdtPr>
        <w:sdtEndPr/>
        <w:sdtContent>
          <w:p w:rsidR="00390ADC" w:rsidRDefault="00390AD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9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9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C6" w:rsidRDefault="000C16C6" w:rsidP="008D27DB">
      <w:pPr>
        <w:spacing w:after="0" w:line="240" w:lineRule="auto"/>
      </w:pPr>
      <w:r>
        <w:separator/>
      </w:r>
    </w:p>
  </w:footnote>
  <w:footnote w:type="continuationSeparator" w:id="0">
    <w:p w:rsidR="000C16C6" w:rsidRDefault="000C16C6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31" w:rsidRPr="00DE5731" w:rsidRDefault="00DE5731">
    <w:pPr>
      <w:pStyle w:val="stbilgi"/>
      <w:rPr>
        <w:b/>
      </w:rPr>
    </w:pPr>
    <w:r>
      <w:tab/>
    </w:r>
    <w:r>
      <w:tab/>
    </w:r>
    <w:r>
      <w:tab/>
      <w:t xml:space="preserve">       </w:t>
    </w:r>
    <w:r w:rsidRPr="00DE5731">
      <w:rPr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3B51F2"/>
    <w:multiLevelType w:val="hybridMultilevel"/>
    <w:tmpl w:val="55A29C66"/>
    <w:lvl w:ilvl="0" w:tplc="041F000F">
      <w:start w:val="1"/>
      <w:numFmt w:val="decimal"/>
      <w:lvlText w:val="%1."/>
      <w:lvlJc w:val="left"/>
      <w:pPr>
        <w:ind w:left="767" w:hanging="360"/>
      </w:p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15830975"/>
    <w:multiLevelType w:val="multilevel"/>
    <w:tmpl w:val="EFE02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1E7225"/>
    <w:multiLevelType w:val="multilevel"/>
    <w:tmpl w:val="686ED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33B31"/>
    <w:multiLevelType w:val="hybridMultilevel"/>
    <w:tmpl w:val="6CAC5B20"/>
    <w:lvl w:ilvl="0" w:tplc="CF8CA8E2">
      <w:start w:val="3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F530FF"/>
    <w:multiLevelType w:val="hybridMultilevel"/>
    <w:tmpl w:val="B322AF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B7064"/>
    <w:multiLevelType w:val="hybridMultilevel"/>
    <w:tmpl w:val="FD567F40"/>
    <w:lvl w:ilvl="0" w:tplc="041F0015">
      <w:start w:val="1"/>
      <w:numFmt w:val="upperLetter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66A3494B"/>
    <w:multiLevelType w:val="hybridMultilevel"/>
    <w:tmpl w:val="0414BF1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6D28F1"/>
    <w:multiLevelType w:val="hybridMultilevel"/>
    <w:tmpl w:val="CAAEEC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72700"/>
    <w:multiLevelType w:val="hybridMultilevel"/>
    <w:tmpl w:val="F5E4C290"/>
    <w:lvl w:ilvl="0" w:tplc="041F000F">
      <w:start w:val="1"/>
      <w:numFmt w:val="decimal"/>
      <w:lvlText w:val="%1."/>
      <w:lvlJc w:val="left"/>
      <w:pPr>
        <w:ind w:left="767" w:hanging="360"/>
      </w:pPr>
    </w:lvl>
    <w:lvl w:ilvl="1" w:tplc="041F0019" w:tentative="1">
      <w:start w:val="1"/>
      <w:numFmt w:val="lowerLetter"/>
      <w:lvlText w:val="%2."/>
      <w:lvlJc w:val="left"/>
      <w:pPr>
        <w:ind w:left="1487" w:hanging="360"/>
      </w:pPr>
    </w:lvl>
    <w:lvl w:ilvl="2" w:tplc="041F001B" w:tentative="1">
      <w:start w:val="1"/>
      <w:numFmt w:val="lowerRoman"/>
      <w:lvlText w:val="%3."/>
      <w:lvlJc w:val="right"/>
      <w:pPr>
        <w:ind w:left="2207" w:hanging="180"/>
      </w:pPr>
    </w:lvl>
    <w:lvl w:ilvl="3" w:tplc="041F000F" w:tentative="1">
      <w:start w:val="1"/>
      <w:numFmt w:val="decimal"/>
      <w:lvlText w:val="%4."/>
      <w:lvlJc w:val="left"/>
      <w:pPr>
        <w:ind w:left="2927" w:hanging="360"/>
      </w:pPr>
    </w:lvl>
    <w:lvl w:ilvl="4" w:tplc="041F0019" w:tentative="1">
      <w:start w:val="1"/>
      <w:numFmt w:val="lowerLetter"/>
      <w:lvlText w:val="%5."/>
      <w:lvlJc w:val="left"/>
      <w:pPr>
        <w:ind w:left="3647" w:hanging="360"/>
      </w:pPr>
    </w:lvl>
    <w:lvl w:ilvl="5" w:tplc="041F001B" w:tentative="1">
      <w:start w:val="1"/>
      <w:numFmt w:val="lowerRoman"/>
      <w:lvlText w:val="%6."/>
      <w:lvlJc w:val="right"/>
      <w:pPr>
        <w:ind w:left="4367" w:hanging="180"/>
      </w:pPr>
    </w:lvl>
    <w:lvl w:ilvl="6" w:tplc="041F000F" w:tentative="1">
      <w:start w:val="1"/>
      <w:numFmt w:val="decimal"/>
      <w:lvlText w:val="%7."/>
      <w:lvlJc w:val="left"/>
      <w:pPr>
        <w:ind w:left="5087" w:hanging="360"/>
      </w:pPr>
    </w:lvl>
    <w:lvl w:ilvl="7" w:tplc="041F0019" w:tentative="1">
      <w:start w:val="1"/>
      <w:numFmt w:val="lowerLetter"/>
      <w:lvlText w:val="%8."/>
      <w:lvlJc w:val="left"/>
      <w:pPr>
        <w:ind w:left="5807" w:hanging="360"/>
      </w:pPr>
    </w:lvl>
    <w:lvl w:ilvl="8" w:tplc="041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265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8"/>
  </w:num>
  <w:num w:numId="5">
    <w:abstractNumId w:val="0"/>
  </w:num>
  <w:num w:numId="6">
    <w:abstractNumId w:val="37"/>
  </w:num>
  <w:num w:numId="7">
    <w:abstractNumId w:val="4"/>
  </w:num>
  <w:num w:numId="8">
    <w:abstractNumId w:val="34"/>
  </w:num>
  <w:num w:numId="9">
    <w:abstractNumId w:val="2"/>
  </w:num>
  <w:num w:numId="10">
    <w:abstractNumId w:val="22"/>
  </w:num>
  <w:num w:numId="11">
    <w:abstractNumId w:val="28"/>
  </w:num>
  <w:num w:numId="12">
    <w:abstractNumId w:val="19"/>
  </w:num>
  <w:num w:numId="13">
    <w:abstractNumId w:val="20"/>
  </w:num>
  <w:num w:numId="14">
    <w:abstractNumId w:val="32"/>
  </w:num>
  <w:num w:numId="15">
    <w:abstractNumId w:val="27"/>
  </w:num>
  <w:num w:numId="16">
    <w:abstractNumId w:val="26"/>
  </w:num>
  <w:num w:numId="17">
    <w:abstractNumId w:val="36"/>
  </w:num>
  <w:num w:numId="18">
    <w:abstractNumId w:val="23"/>
  </w:num>
  <w:num w:numId="19">
    <w:abstractNumId w:val="16"/>
  </w:num>
  <w:num w:numId="20">
    <w:abstractNumId w:val="24"/>
  </w:num>
  <w:num w:numId="21">
    <w:abstractNumId w:val="33"/>
  </w:num>
  <w:num w:numId="22">
    <w:abstractNumId w:val="31"/>
  </w:num>
  <w:num w:numId="23">
    <w:abstractNumId w:val="3"/>
  </w:num>
  <w:num w:numId="24">
    <w:abstractNumId w:val="13"/>
  </w:num>
  <w:num w:numId="25">
    <w:abstractNumId w:val="12"/>
  </w:num>
  <w:num w:numId="26">
    <w:abstractNumId w:val="14"/>
  </w:num>
  <w:num w:numId="27">
    <w:abstractNumId w:val="1"/>
  </w:num>
  <w:num w:numId="28">
    <w:abstractNumId w:val="11"/>
  </w:num>
  <w:num w:numId="29">
    <w:abstractNumId w:val="7"/>
  </w:num>
  <w:num w:numId="30">
    <w:abstractNumId w:val="35"/>
  </w:num>
  <w:num w:numId="31">
    <w:abstractNumId w:val="25"/>
  </w:num>
  <w:num w:numId="32">
    <w:abstractNumId w:val="5"/>
  </w:num>
  <w:num w:numId="33">
    <w:abstractNumId w:val="30"/>
  </w:num>
  <w:num w:numId="34">
    <w:abstractNumId w:val="6"/>
  </w:num>
  <w:num w:numId="35">
    <w:abstractNumId w:val="17"/>
  </w:num>
  <w:num w:numId="36">
    <w:abstractNumId w:val="15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7"/>
    <w:rsid w:val="000028E0"/>
    <w:rsid w:val="00011ACF"/>
    <w:rsid w:val="000163B4"/>
    <w:rsid w:val="00052FC5"/>
    <w:rsid w:val="00056D96"/>
    <w:rsid w:val="00062446"/>
    <w:rsid w:val="00067575"/>
    <w:rsid w:val="00074B41"/>
    <w:rsid w:val="00081FD8"/>
    <w:rsid w:val="00092765"/>
    <w:rsid w:val="000A4219"/>
    <w:rsid w:val="000A73E4"/>
    <w:rsid w:val="000B1598"/>
    <w:rsid w:val="000B3246"/>
    <w:rsid w:val="000B4B1B"/>
    <w:rsid w:val="000B53B4"/>
    <w:rsid w:val="000C16C6"/>
    <w:rsid w:val="000D1AF1"/>
    <w:rsid w:val="000D597A"/>
    <w:rsid w:val="000E490F"/>
    <w:rsid w:val="001019D4"/>
    <w:rsid w:val="00114EA3"/>
    <w:rsid w:val="00122F47"/>
    <w:rsid w:val="001267E1"/>
    <w:rsid w:val="00126ED1"/>
    <w:rsid w:val="001300B5"/>
    <w:rsid w:val="0013025E"/>
    <w:rsid w:val="0013478B"/>
    <w:rsid w:val="00144936"/>
    <w:rsid w:val="00146B9E"/>
    <w:rsid w:val="00146C31"/>
    <w:rsid w:val="00162C51"/>
    <w:rsid w:val="00163C49"/>
    <w:rsid w:val="001750E0"/>
    <w:rsid w:val="0018043A"/>
    <w:rsid w:val="0018337D"/>
    <w:rsid w:val="00185162"/>
    <w:rsid w:val="001868F5"/>
    <w:rsid w:val="001918F0"/>
    <w:rsid w:val="001B5E27"/>
    <w:rsid w:val="001B6184"/>
    <w:rsid w:val="001C6083"/>
    <w:rsid w:val="001C6409"/>
    <w:rsid w:val="001C773D"/>
    <w:rsid w:val="001D5D3A"/>
    <w:rsid w:val="001E0B14"/>
    <w:rsid w:val="0020497C"/>
    <w:rsid w:val="00216088"/>
    <w:rsid w:val="00220F68"/>
    <w:rsid w:val="00222963"/>
    <w:rsid w:val="00233307"/>
    <w:rsid w:val="002519F2"/>
    <w:rsid w:val="00252AE4"/>
    <w:rsid w:val="00254DC3"/>
    <w:rsid w:val="002668AD"/>
    <w:rsid w:val="00271A21"/>
    <w:rsid w:val="00285BF6"/>
    <w:rsid w:val="002944EF"/>
    <w:rsid w:val="00297779"/>
    <w:rsid w:val="002A2459"/>
    <w:rsid w:val="002A61CF"/>
    <w:rsid w:val="002B1293"/>
    <w:rsid w:val="002D6CD9"/>
    <w:rsid w:val="002F6219"/>
    <w:rsid w:val="002F765A"/>
    <w:rsid w:val="00312896"/>
    <w:rsid w:val="0031686A"/>
    <w:rsid w:val="00350F2B"/>
    <w:rsid w:val="003510C3"/>
    <w:rsid w:val="00357808"/>
    <w:rsid w:val="00372C52"/>
    <w:rsid w:val="003804EC"/>
    <w:rsid w:val="003805D9"/>
    <w:rsid w:val="00385F7B"/>
    <w:rsid w:val="00390ADC"/>
    <w:rsid w:val="00391528"/>
    <w:rsid w:val="003A7664"/>
    <w:rsid w:val="00401E87"/>
    <w:rsid w:val="00403649"/>
    <w:rsid w:val="004058F7"/>
    <w:rsid w:val="00415761"/>
    <w:rsid w:val="004331F1"/>
    <w:rsid w:val="004358ED"/>
    <w:rsid w:val="00454D80"/>
    <w:rsid w:val="00470A8C"/>
    <w:rsid w:val="00471D3A"/>
    <w:rsid w:val="0048748D"/>
    <w:rsid w:val="00492025"/>
    <w:rsid w:val="004A1A1D"/>
    <w:rsid w:val="004A3CA0"/>
    <w:rsid w:val="004B5281"/>
    <w:rsid w:val="004B7196"/>
    <w:rsid w:val="004C3643"/>
    <w:rsid w:val="004C3D8E"/>
    <w:rsid w:val="004C6DA7"/>
    <w:rsid w:val="004D027B"/>
    <w:rsid w:val="004D265A"/>
    <w:rsid w:val="004D281B"/>
    <w:rsid w:val="00512701"/>
    <w:rsid w:val="005177BC"/>
    <w:rsid w:val="00520D48"/>
    <w:rsid w:val="00523DB0"/>
    <w:rsid w:val="00533532"/>
    <w:rsid w:val="005419DB"/>
    <w:rsid w:val="00556302"/>
    <w:rsid w:val="00571A08"/>
    <w:rsid w:val="0059700B"/>
    <w:rsid w:val="005A2A86"/>
    <w:rsid w:val="005B22BE"/>
    <w:rsid w:val="005B54F9"/>
    <w:rsid w:val="005C40E4"/>
    <w:rsid w:val="005C606F"/>
    <w:rsid w:val="005F0C06"/>
    <w:rsid w:val="005F3B19"/>
    <w:rsid w:val="0061256E"/>
    <w:rsid w:val="00612C3C"/>
    <w:rsid w:val="00627DF1"/>
    <w:rsid w:val="00632F13"/>
    <w:rsid w:val="00690944"/>
    <w:rsid w:val="006A37AC"/>
    <w:rsid w:val="006A58C8"/>
    <w:rsid w:val="006B0F1C"/>
    <w:rsid w:val="006D2AA1"/>
    <w:rsid w:val="006E1B34"/>
    <w:rsid w:val="006F0CC1"/>
    <w:rsid w:val="00711B7B"/>
    <w:rsid w:val="00711F87"/>
    <w:rsid w:val="00723B00"/>
    <w:rsid w:val="0073106A"/>
    <w:rsid w:val="00734F39"/>
    <w:rsid w:val="00736D6D"/>
    <w:rsid w:val="007371D3"/>
    <w:rsid w:val="0074224E"/>
    <w:rsid w:val="00745124"/>
    <w:rsid w:val="0074693C"/>
    <w:rsid w:val="00750CD0"/>
    <w:rsid w:val="00755EC6"/>
    <w:rsid w:val="00763EC6"/>
    <w:rsid w:val="00773C6D"/>
    <w:rsid w:val="007A12E3"/>
    <w:rsid w:val="007A7310"/>
    <w:rsid w:val="007D04F9"/>
    <w:rsid w:val="007F36A5"/>
    <w:rsid w:val="00806DD7"/>
    <w:rsid w:val="00814A02"/>
    <w:rsid w:val="008221ED"/>
    <w:rsid w:val="008368AE"/>
    <w:rsid w:val="0084702A"/>
    <w:rsid w:val="0086787D"/>
    <w:rsid w:val="0088351D"/>
    <w:rsid w:val="00887C19"/>
    <w:rsid w:val="00890948"/>
    <w:rsid w:val="008A34A9"/>
    <w:rsid w:val="008A5F08"/>
    <w:rsid w:val="008B6398"/>
    <w:rsid w:val="008C6618"/>
    <w:rsid w:val="008D1F86"/>
    <w:rsid w:val="008D27DB"/>
    <w:rsid w:val="008F3351"/>
    <w:rsid w:val="008F7E1A"/>
    <w:rsid w:val="009136E1"/>
    <w:rsid w:val="0091754E"/>
    <w:rsid w:val="009315B8"/>
    <w:rsid w:val="00960B0A"/>
    <w:rsid w:val="00973A1F"/>
    <w:rsid w:val="009819F7"/>
    <w:rsid w:val="00983286"/>
    <w:rsid w:val="00983986"/>
    <w:rsid w:val="00983D68"/>
    <w:rsid w:val="00983F23"/>
    <w:rsid w:val="00990E63"/>
    <w:rsid w:val="00991186"/>
    <w:rsid w:val="009938BB"/>
    <w:rsid w:val="009B74FC"/>
    <w:rsid w:val="009C57B9"/>
    <w:rsid w:val="009D1957"/>
    <w:rsid w:val="009E0273"/>
    <w:rsid w:val="009E4B2C"/>
    <w:rsid w:val="009E558E"/>
    <w:rsid w:val="009F1651"/>
    <w:rsid w:val="00A07F76"/>
    <w:rsid w:val="00A11920"/>
    <w:rsid w:val="00A136F7"/>
    <w:rsid w:val="00A26BA6"/>
    <w:rsid w:val="00A30619"/>
    <w:rsid w:val="00A33CFD"/>
    <w:rsid w:val="00A342AE"/>
    <w:rsid w:val="00A56E7D"/>
    <w:rsid w:val="00A6388C"/>
    <w:rsid w:val="00A656C2"/>
    <w:rsid w:val="00A9122B"/>
    <w:rsid w:val="00AA2915"/>
    <w:rsid w:val="00AB578B"/>
    <w:rsid w:val="00AC07D0"/>
    <w:rsid w:val="00AD01B4"/>
    <w:rsid w:val="00AE05B1"/>
    <w:rsid w:val="00AE4C78"/>
    <w:rsid w:val="00AE6656"/>
    <w:rsid w:val="00AF6819"/>
    <w:rsid w:val="00B22997"/>
    <w:rsid w:val="00B244B5"/>
    <w:rsid w:val="00B5152D"/>
    <w:rsid w:val="00B57878"/>
    <w:rsid w:val="00B61076"/>
    <w:rsid w:val="00B87D8D"/>
    <w:rsid w:val="00BA2F85"/>
    <w:rsid w:val="00BB494F"/>
    <w:rsid w:val="00BC4233"/>
    <w:rsid w:val="00BD46E8"/>
    <w:rsid w:val="00BE0A7F"/>
    <w:rsid w:val="00BE32D3"/>
    <w:rsid w:val="00C00B8A"/>
    <w:rsid w:val="00C059B6"/>
    <w:rsid w:val="00C16B21"/>
    <w:rsid w:val="00C22A13"/>
    <w:rsid w:val="00C27F55"/>
    <w:rsid w:val="00C52481"/>
    <w:rsid w:val="00C61046"/>
    <w:rsid w:val="00C63665"/>
    <w:rsid w:val="00C70202"/>
    <w:rsid w:val="00C77D35"/>
    <w:rsid w:val="00C802EA"/>
    <w:rsid w:val="00C91E30"/>
    <w:rsid w:val="00CA4D56"/>
    <w:rsid w:val="00CA69B2"/>
    <w:rsid w:val="00CD6553"/>
    <w:rsid w:val="00CF005A"/>
    <w:rsid w:val="00D2017D"/>
    <w:rsid w:val="00D510CE"/>
    <w:rsid w:val="00D5148D"/>
    <w:rsid w:val="00D53A15"/>
    <w:rsid w:val="00D55168"/>
    <w:rsid w:val="00D57C9C"/>
    <w:rsid w:val="00D57E27"/>
    <w:rsid w:val="00D60347"/>
    <w:rsid w:val="00D918BE"/>
    <w:rsid w:val="00D978F9"/>
    <w:rsid w:val="00DA1D06"/>
    <w:rsid w:val="00DB40F8"/>
    <w:rsid w:val="00DC063D"/>
    <w:rsid w:val="00DC5C81"/>
    <w:rsid w:val="00DD197A"/>
    <w:rsid w:val="00DE07AC"/>
    <w:rsid w:val="00DE5731"/>
    <w:rsid w:val="00DF0063"/>
    <w:rsid w:val="00E041A9"/>
    <w:rsid w:val="00E1356E"/>
    <w:rsid w:val="00E36536"/>
    <w:rsid w:val="00E40896"/>
    <w:rsid w:val="00E4608A"/>
    <w:rsid w:val="00E554BE"/>
    <w:rsid w:val="00E872BF"/>
    <w:rsid w:val="00E96164"/>
    <w:rsid w:val="00EA0644"/>
    <w:rsid w:val="00EB7F14"/>
    <w:rsid w:val="00ED7E38"/>
    <w:rsid w:val="00EE2683"/>
    <w:rsid w:val="00EE7475"/>
    <w:rsid w:val="00EF727A"/>
    <w:rsid w:val="00F07A39"/>
    <w:rsid w:val="00F17533"/>
    <w:rsid w:val="00F52790"/>
    <w:rsid w:val="00F93C7A"/>
    <w:rsid w:val="00F9727D"/>
    <w:rsid w:val="00FB7592"/>
    <w:rsid w:val="00FC57A8"/>
    <w:rsid w:val="00FC71FD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C8E9-9AAF-40C8-80E8-61D2BAF7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2019-04-30T09:16:00Z</dcterms:created>
  <dcterms:modified xsi:type="dcterms:W3CDTF">2019-04-30T09:16:00Z</dcterms:modified>
</cp:coreProperties>
</file>