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0" w:rsidRDefault="00E434B0" w:rsidP="00A070EC">
      <w:pPr>
        <w:spacing w:line="276" w:lineRule="auto"/>
        <w:jc w:val="center"/>
        <w:rPr>
          <w:b/>
        </w:rPr>
      </w:pPr>
    </w:p>
    <w:p w:rsidR="00EC2197" w:rsidRDefault="00EC2197" w:rsidP="00E434B0">
      <w:pPr>
        <w:spacing w:line="276" w:lineRule="auto"/>
        <w:ind w:left="7788"/>
        <w:jc w:val="center"/>
        <w:rPr>
          <w:b/>
        </w:rPr>
      </w:pPr>
    </w:p>
    <w:p w:rsidR="00EC2197" w:rsidRDefault="00EC2197" w:rsidP="00E434B0">
      <w:pPr>
        <w:spacing w:line="276" w:lineRule="auto"/>
        <w:ind w:left="7788"/>
        <w:jc w:val="center"/>
        <w:rPr>
          <w:b/>
        </w:rPr>
      </w:pPr>
    </w:p>
    <w:p w:rsidR="00EC2197" w:rsidRDefault="00EC2197" w:rsidP="00E434B0">
      <w:pPr>
        <w:spacing w:line="276" w:lineRule="auto"/>
        <w:ind w:left="7788"/>
        <w:jc w:val="center"/>
        <w:rPr>
          <w:b/>
        </w:rPr>
      </w:pPr>
    </w:p>
    <w:p w:rsidR="00E434B0" w:rsidRDefault="000C4CC4" w:rsidP="00E434B0">
      <w:pPr>
        <w:spacing w:line="276" w:lineRule="auto"/>
        <w:ind w:left="7788"/>
        <w:jc w:val="center"/>
        <w:rPr>
          <w:b/>
        </w:rPr>
      </w:pPr>
      <w:r>
        <w:rPr>
          <w:b/>
        </w:rPr>
        <w:t xml:space="preserve">        18</w:t>
      </w:r>
      <w:r w:rsidR="00E434B0">
        <w:rPr>
          <w:b/>
        </w:rPr>
        <w:t>.0</w:t>
      </w:r>
      <w:r>
        <w:rPr>
          <w:b/>
        </w:rPr>
        <w:t>2.2021</w:t>
      </w:r>
    </w:p>
    <w:p w:rsidR="00E434B0" w:rsidRDefault="00E434B0" w:rsidP="00E434B0">
      <w:pPr>
        <w:spacing w:line="276" w:lineRule="auto"/>
        <w:ind w:left="7788"/>
        <w:jc w:val="center"/>
        <w:rPr>
          <w:b/>
        </w:rPr>
      </w:pPr>
    </w:p>
    <w:p w:rsidR="00E434B0" w:rsidRDefault="00E434B0" w:rsidP="00E434B0">
      <w:pPr>
        <w:spacing w:line="276" w:lineRule="auto"/>
        <w:ind w:left="7788"/>
        <w:jc w:val="center"/>
        <w:rPr>
          <w:b/>
        </w:rPr>
      </w:pPr>
    </w:p>
    <w:p w:rsidR="001D1A85" w:rsidRPr="00C733C6" w:rsidRDefault="00A070EC" w:rsidP="00A070EC">
      <w:pPr>
        <w:spacing w:line="276" w:lineRule="auto"/>
        <w:jc w:val="center"/>
        <w:rPr>
          <w:b/>
        </w:rPr>
      </w:pPr>
      <w:r w:rsidRPr="00C733C6">
        <w:rPr>
          <w:b/>
        </w:rPr>
        <w:t xml:space="preserve">ODTÜ </w:t>
      </w:r>
    </w:p>
    <w:p w:rsidR="000D65D9" w:rsidRDefault="000D65D9" w:rsidP="00181A7C">
      <w:pPr>
        <w:spacing w:line="276" w:lineRule="auto"/>
        <w:jc w:val="center"/>
        <w:rPr>
          <w:b/>
        </w:rPr>
      </w:pPr>
      <w:r w:rsidRPr="00C733C6">
        <w:rPr>
          <w:b/>
        </w:rPr>
        <w:t>YAPI İŞLERİ VE TEKNİK DAİRE BAŞKANLIĞI</w:t>
      </w:r>
    </w:p>
    <w:p w:rsidR="000C4CC4" w:rsidRPr="00C733C6" w:rsidRDefault="000C4CC4" w:rsidP="00181A7C">
      <w:pPr>
        <w:spacing w:line="276" w:lineRule="auto"/>
        <w:jc w:val="center"/>
        <w:rPr>
          <w:b/>
        </w:rPr>
      </w:pPr>
    </w:p>
    <w:p w:rsidR="003845C6" w:rsidRPr="00C733C6" w:rsidRDefault="003845C6" w:rsidP="00181A7C">
      <w:pPr>
        <w:spacing w:line="276" w:lineRule="auto"/>
        <w:jc w:val="center"/>
        <w:rPr>
          <w:b/>
        </w:rPr>
      </w:pPr>
      <w:r w:rsidRPr="00C733C6">
        <w:rPr>
          <w:b/>
        </w:rPr>
        <w:t>GENEL ATÖLYELER MÜDÜRLÜĞÜ</w:t>
      </w:r>
    </w:p>
    <w:p w:rsidR="00181A7C" w:rsidRPr="00C733C6" w:rsidRDefault="00181A7C" w:rsidP="00096705">
      <w:pPr>
        <w:rPr>
          <w:b/>
        </w:rPr>
      </w:pPr>
    </w:p>
    <w:p w:rsidR="0086132D" w:rsidRPr="00C733C6" w:rsidRDefault="003845C6" w:rsidP="00CB567C">
      <w:pPr>
        <w:spacing w:line="276" w:lineRule="auto"/>
        <w:ind w:left="360" w:firstLine="708"/>
        <w:rPr>
          <w:b/>
        </w:rPr>
      </w:pPr>
      <w:r w:rsidRPr="00C733C6">
        <w:rPr>
          <w:b/>
        </w:rPr>
        <w:t xml:space="preserve">           </w:t>
      </w:r>
      <w:r w:rsidR="000C4CC4" w:rsidRPr="000C4CC4">
        <w:rPr>
          <w:b/>
        </w:rPr>
        <w:t>Elektronik Kantar Yük Hücrelerinin Yenilenmesi</w:t>
      </w:r>
      <w:r w:rsidR="0086132D" w:rsidRPr="00C733C6">
        <w:rPr>
          <w:b/>
        </w:rPr>
        <w:t xml:space="preserve"> İşi</w:t>
      </w:r>
    </w:p>
    <w:p w:rsidR="00D01821" w:rsidRPr="00C733C6" w:rsidRDefault="00D01821" w:rsidP="00D01821">
      <w:pPr>
        <w:pStyle w:val="ListeParagraf"/>
        <w:spacing w:line="276" w:lineRule="auto"/>
        <w:ind w:left="2484" w:firstLine="348"/>
        <w:rPr>
          <w:b/>
          <w:u w:val="single"/>
        </w:rPr>
      </w:pPr>
    </w:p>
    <w:p w:rsidR="000C4CC4" w:rsidRPr="000C4CC4" w:rsidRDefault="000C4CC4" w:rsidP="000C4CC4">
      <w:pPr>
        <w:pStyle w:val="ListeParagraf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İŞİN TANIMI</w:t>
      </w:r>
    </w:p>
    <w:p w:rsidR="000C4CC4" w:rsidRDefault="000C4CC4" w:rsidP="000C4CC4">
      <w:pPr>
        <w:pStyle w:val="ListeParagraf"/>
        <w:spacing w:line="276" w:lineRule="auto"/>
        <w:ind w:left="1068"/>
        <w:rPr>
          <w:b/>
          <w:u w:val="single"/>
        </w:rPr>
      </w:pPr>
    </w:p>
    <w:p w:rsidR="000C4CC4" w:rsidRPr="000C4CC4" w:rsidRDefault="000C4CC4" w:rsidP="000C4CC4">
      <w:pPr>
        <w:widowControl w:val="0"/>
        <w:ind w:left="708" w:firstLine="360"/>
        <w:jc w:val="both"/>
      </w:pPr>
      <w:r w:rsidRPr="000C4CC4">
        <w:rPr>
          <w:bCs/>
        </w:rPr>
        <w:t xml:space="preserve">Orta Doğu Teknik Üniversitesi Genel Atölyeler Müdürlüğü demirbaşında bulunan 1 adet 3x16 m 80 Ton </w:t>
      </w:r>
      <w:r w:rsidRPr="000C4CC4">
        <w:t>Tip Elektronik Taşıt Kantarın Yük hücrelerinin (</w:t>
      </w:r>
      <w:proofErr w:type="spellStart"/>
      <w:r w:rsidRPr="000C4CC4">
        <w:t>Loadcell</w:t>
      </w:r>
      <w:proofErr w:type="spellEnd"/>
      <w:r w:rsidRPr="000C4CC4">
        <w:t xml:space="preserve">) değişimi, </w:t>
      </w:r>
      <w:proofErr w:type="gramStart"/>
      <w:r w:rsidRPr="000C4CC4">
        <w:t>kalibrasyonu</w:t>
      </w:r>
      <w:proofErr w:type="gramEnd"/>
      <w:r w:rsidRPr="000C4CC4">
        <w:t xml:space="preserve"> ve çalışır durumda teslimi işi.</w:t>
      </w:r>
    </w:p>
    <w:p w:rsidR="000C4CC4" w:rsidRDefault="000C4CC4" w:rsidP="000C4CC4">
      <w:pPr>
        <w:pStyle w:val="ListeParagraf"/>
        <w:spacing w:line="276" w:lineRule="auto"/>
        <w:ind w:left="1068"/>
        <w:rPr>
          <w:b/>
          <w:u w:val="single"/>
        </w:rPr>
      </w:pPr>
    </w:p>
    <w:p w:rsidR="000C4CC4" w:rsidRDefault="000C4CC4" w:rsidP="000C4CC4">
      <w:pPr>
        <w:pStyle w:val="ListeParagraf"/>
        <w:spacing w:line="276" w:lineRule="auto"/>
        <w:ind w:left="1068"/>
        <w:rPr>
          <w:b/>
          <w:u w:val="single"/>
        </w:rPr>
      </w:pPr>
    </w:p>
    <w:p w:rsidR="00355BB2" w:rsidRDefault="007172E7" w:rsidP="00355BB2">
      <w:pPr>
        <w:pStyle w:val="ListeParagraf"/>
        <w:numPr>
          <w:ilvl w:val="0"/>
          <w:numId w:val="5"/>
        </w:numPr>
        <w:spacing w:line="276" w:lineRule="auto"/>
        <w:rPr>
          <w:b/>
          <w:u w:val="single"/>
        </w:rPr>
      </w:pPr>
      <w:r w:rsidRPr="00C733C6">
        <w:rPr>
          <w:b/>
          <w:u w:val="single"/>
        </w:rPr>
        <w:t>TEKNİK HUSUSLAR</w:t>
      </w:r>
    </w:p>
    <w:p w:rsidR="002B763B" w:rsidRPr="00C733C6" w:rsidRDefault="002B763B" w:rsidP="002B763B">
      <w:pPr>
        <w:pStyle w:val="ListeParagraf"/>
        <w:spacing w:line="276" w:lineRule="auto"/>
        <w:ind w:left="1068"/>
        <w:rPr>
          <w:b/>
          <w:u w:val="single"/>
        </w:rPr>
      </w:pPr>
    </w:p>
    <w:p w:rsidR="000C4CC4" w:rsidRPr="000C4CC4" w:rsidRDefault="000C4CC4" w:rsidP="000C4CC4">
      <w:pPr>
        <w:pStyle w:val="ListeParagraf"/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vanish/>
        </w:rPr>
      </w:pPr>
    </w:p>
    <w:p w:rsidR="000C4CC4" w:rsidRPr="000C4CC4" w:rsidRDefault="000C4CC4" w:rsidP="00EC2197">
      <w:pPr>
        <w:pStyle w:val="ListeParagraf"/>
        <w:numPr>
          <w:ilvl w:val="0"/>
          <w:numId w:val="22"/>
        </w:numPr>
        <w:tabs>
          <w:tab w:val="left" w:pos="709"/>
          <w:tab w:val="center" w:pos="4536"/>
          <w:tab w:val="right" w:pos="9072"/>
        </w:tabs>
        <w:jc w:val="both"/>
      </w:pPr>
      <w:r w:rsidRPr="000C4CC4">
        <w:t>Yüklenicinin teklif ettiği malzemeler; TSE veya Uluslararası Kalite Standartlarına uygun olacaktır.</w:t>
      </w:r>
    </w:p>
    <w:p w:rsidR="000C4CC4" w:rsidRPr="000C4CC4" w:rsidRDefault="000C4CC4" w:rsidP="00EC2197">
      <w:pPr>
        <w:tabs>
          <w:tab w:val="left" w:pos="709"/>
          <w:tab w:val="center" w:pos="4536"/>
          <w:tab w:val="right" w:pos="9072"/>
        </w:tabs>
        <w:jc w:val="both"/>
      </w:pPr>
    </w:p>
    <w:p w:rsidR="000C4CC4" w:rsidRPr="000C4CC4" w:rsidRDefault="000C4CC4" w:rsidP="00EC2197">
      <w:pPr>
        <w:pStyle w:val="ListeParagraf"/>
        <w:numPr>
          <w:ilvl w:val="0"/>
          <w:numId w:val="22"/>
        </w:numPr>
        <w:tabs>
          <w:tab w:val="left" w:pos="709"/>
          <w:tab w:val="center" w:pos="4536"/>
          <w:tab w:val="right" w:pos="9072"/>
        </w:tabs>
        <w:jc w:val="both"/>
      </w:pPr>
      <w:r w:rsidRPr="000C4CC4">
        <w:t xml:space="preserve">Kurulumu yapılacak </w:t>
      </w:r>
      <w:r w:rsidR="008B70BC">
        <w:t xml:space="preserve">elektronik </w:t>
      </w:r>
      <w:r w:rsidRPr="000C4CC4">
        <w:t>kantara ait mekanik, elektrik, otomasyon ve inşaat işleri</w:t>
      </w:r>
      <w:r w:rsidR="008B70BC">
        <w:t>,</w:t>
      </w:r>
      <w:r w:rsidRPr="000C4CC4">
        <w:t xml:space="preserve"> ilgili mevzuatlara uygun </w:t>
      </w:r>
      <w:r w:rsidR="008B70BC">
        <w:t>olarak y</w:t>
      </w:r>
      <w:r w:rsidRPr="000C4CC4">
        <w:t xml:space="preserve">üklenici tarafından yapılarak çalışır durumda </w:t>
      </w:r>
      <w:r w:rsidR="008B70BC">
        <w:t>i</w:t>
      </w:r>
      <w:r w:rsidRPr="000C4CC4">
        <w:t>dareye teslim edilecektir.</w:t>
      </w:r>
    </w:p>
    <w:p w:rsidR="000C4CC4" w:rsidRPr="000C4CC4" w:rsidRDefault="000C4CC4" w:rsidP="00EC2197">
      <w:pPr>
        <w:pStyle w:val="ListeParagraf"/>
        <w:tabs>
          <w:tab w:val="left" w:pos="709"/>
          <w:tab w:val="center" w:pos="4536"/>
          <w:tab w:val="right" w:pos="9072"/>
        </w:tabs>
        <w:ind w:left="0"/>
        <w:jc w:val="both"/>
      </w:pPr>
    </w:p>
    <w:p w:rsidR="000C4CC4" w:rsidRDefault="00305EB9" w:rsidP="00EC2197">
      <w:pPr>
        <w:pStyle w:val="ListeParagraf"/>
        <w:numPr>
          <w:ilvl w:val="0"/>
          <w:numId w:val="22"/>
        </w:numPr>
        <w:tabs>
          <w:tab w:val="left" w:pos="709"/>
          <w:tab w:val="center" w:pos="4536"/>
          <w:tab w:val="right" w:pos="9072"/>
        </w:tabs>
        <w:jc w:val="both"/>
      </w:pPr>
      <w:r>
        <w:t xml:space="preserve">8 </w:t>
      </w:r>
      <w:r w:rsidR="000C4CC4" w:rsidRPr="000C4CC4">
        <w:t>adet</w:t>
      </w:r>
      <w:r w:rsidR="000C4CC4" w:rsidRPr="000C4CC4">
        <w:t xml:space="preserve">, </w:t>
      </w:r>
      <w:proofErr w:type="spellStart"/>
      <w:r w:rsidR="000C4CC4" w:rsidRPr="000C4CC4">
        <w:t>monoblok</w:t>
      </w:r>
      <w:proofErr w:type="spellEnd"/>
      <w:r w:rsidR="000C4CC4" w:rsidRPr="000C4CC4">
        <w:t xml:space="preserve"> çelik yapılı</w:t>
      </w:r>
      <w:r w:rsidR="008B70BC">
        <w:t>,</w:t>
      </w:r>
      <w:r w:rsidR="000C4CC4" w:rsidRPr="000C4CC4">
        <w:t xml:space="preserve"> c3 kalite</w:t>
      </w:r>
      <w:r w:rsidR="008B70BC">
        <w:t>,</w:t>
      </w:r>
      <w:r w:rsidR="000C4CC4" w:rsidRPr="000C4CC4">
        <w:t xml:space="preserve"> </w:t>
      </w:r>
      <w:r w:rsidR="000C4CC4" w:rsidRPr="000C4CC4">
        <w:t xml:space="preserve">elektrik dalgalanması korumalı, kendi kendine </w:t>
      </w:r>
      <w:proofErr w:type="spellStart"/>
      <w:r w:rsidR="000C4CC4" w:rsidRPr="000C4CC4">
        <w:t>merkezleme</w:t>
      </w:r>
      <w:proofErr w:type="spellEnd"/>
      <w:r w:rsidR="000C4CC4" w:rsidRPr="000C4CC4">
        <w:t xml:space="preserve"> özelliğine sahip</w:t>
      </w:r>
      <w:r w:rsidR="000C4CC4" w:rsidRPr="000C4CC4">
        <w:t xml:space="preserve"> </w:t>
      </w:r>
      <w:r w:rsidR="000C4CC4" w:rsidRPr="000C4CC4">
        <w:t>IP68 koruma sınıfında en az 30 tonluk yük hücreleri kullanılacaktır.</w:t>
      </w:r>
    </w:p>
    <w:p w:rsidR="000C4CC4" w:rsidRPr="000C4CC4" w:rsidRDefault="000C4CC4" w:rsidP="00EC2197">
      <w:pPr>
        <w:pStyle w:val="ListeParagraf"/>
        <w:tabs>
          <w:tab w:val="left" w:pos="709"/>
          <w:tab w:val="center" w:pos="4536"/>
          <w:tab w:val="right" w:pos="9072"/>
        </w:tabs>
        <w:ind w:left="0"/>
        <w:jc w:val="both"/>
      </w:pPr>
    </w:p>
    <w:p w:rsidR="000C4CC4" w:rsidRDefault="000C4CC4" w:rsidP="00EC2197">
      <w:pPr>
        <w:pStyle w:val="ListeParagraf"/>
        <w:widowControl w:val="0"/>
        <w:numPr>
          <w:ilvl w:val="0"/>
          <w:numId w:val="22"/>
        </w:numPr>
        <w:tabs>
          <w:tab w:val="left" w:pos="709"/>
          <w:tab w:val="left" w:pos="1134"/>
          <w:tab w:val="center" w:pos="4536"/>
          <w:tab w:val="right" w:pos="9072"/>
        </w:tabs>
        <w:autoSpaceDE w:val="0"/>
        <w:autoSpaceDN w:val="0"/>
        <w:adjustRightInd w:val="0"/>
        <w:jc w:val="both"/>
      </w:pPr>
      <w:proofErr w:type="spellStart"/>
      <w:r w:rsidRPr="000C4CC4">
        <w:t>Loadcellerin</w:t>
      </w:r>
      <w:proofErr w:type="spellEnd"/>
      <w:r w:rsidRPr="000C4CC4">
        <w:t xml:space="preserve"> revizyon işlemi sonrası 10 ton etalon (kütle) ile köşe ayarları</w:t>
      </w:r>
      <w:r w:rsidR="00EC2197">
        <w:t xml:space="preserve">, </w:t>
      </w:r>
      <w:proofErr w:type="spellStart"/>
      <w:r w:rsidR="008B70BC">
        <w:t>doğrusallık</w:t>
      </w:r>
      <w:bookmarkStart w:id="0" w:name="_GoBack"/>
      <w:bookmarkEnd w:id="0"/>
      <w:proofErr w:type="spellEnd"/>
      <w:r w:rsidR="008B70BC">
        <w:t xml:space="preserve"> testleri gerçekleştirilip</w:t>
      </w:r>
      <w:r w:rsidRPr="000C4CC4">
        <w:t xml:space="preserve"> kalibrasyon işlemi yapılacaktır.</w:t>
      </w:r>
    </w:p>
    <w:p w:rsidR="000C4CC4" w:rsidRPr="000C4CC4" w:rsidRDefault="000C4CC4" w:rsidP="00EC2197">
      <w:pPr>
        <w:pStyle w:val="ListeParagraf"/>
        <w:widowControl w:val="0"/>
        <w:tabs>
          <w:tab w:val="left" w:pos="709"/>
          <w:tab w:val="left" w:pos="1134"/>
          <w:tab w:val="center" w:pos="4536"/>
          <w:tab w:val="right" w:pos="9072"/>
        </w:tabs>
        <w:autoSpaceDE w:val="0"/>
        <w:autoSpaceDN w:val="0"/>
        <w:adjustRightInd w:val="0"/>
        <w:ind w:left="2160" w:right="-319"/>
        <w:jc w:val="both"/>
      </w:pPr>
    </w:p>
    <w:p w:rsidR="000C4CC4" w:rsidRDefault="000C4CC4" w:rsidP="00EC2197">
      <w:pPr>
        <w:pStyle w:val="ListeParagraf"/>
        <w:widowControl w:val="0"/>
        <w:numPr>
          <w:ilvl w:val="0"/>
          <w:numId w:val="22"/>
        </w:numPr>
        <w:tabs>
          <w:tab w:val="left" w:pos="709"/>
          <w:tab w:val="left" w:pos="1134"/>
          <w:tab w:val="center" w:pos="4536"/>
          <w:tab w:val="right" w:pos="9072"/>
        </w:tabs>
        <w:autoSpaceDE w:val="0"/>
        <w:autoSpaceDN w:val="0"/>
        <w:adjustRightInd w:val="0"/>
        <w:jc w:val="both"/>
      </w:pPr>
      <w:r w:rsidRPr="000C4CC4">
        <w:t>Yapılan işlem sonrası damga sökme tutanağı tutularak mühür sökülecektir.</w:t>
      </w:r>
    </w:p>
    <w:p w:rsidR="000C4CC4" w:rsidRPr="000C4CC4" w:rsidRDefault="000C4CC4" w:rsidP="00EC2197">
      <w:pPr>
        <w:pStyle w:val="ListeParagraf"/>
        <w:widowControl w:val="0"/>
        <w:tabs>
          <w:tab w:val="left" w:pos="709"/>
          <w:tab w:val="left" w:pos="1134"/>
          <w:tab w:val="center" w:pos="4536"/>
          <w:tab w:val="right" w:pos="9072"/>
        </w:tabs>
        <w:autoSpaceDE w:val="0"/>
        <w:autoSpaceDN w:val="0"/>
        <w:adjustRightInd w:val="0"/>
        <w:ind w:left="0" w:right="-319"/>
        <w:jc w:val="both"/>
      </w:pPr>
    </w:p>
    <w:p w:rsidR="000C4CC4" w:rsidRPr="000C4CC4" w:rsidRDefault="000C4CC4" w:rsidP="00EC2197">
      <w:pPr>
        <w:pStyle w:val="ListeParagraf"/>
        <w:widowControl w:val="0"/>
        <w:numPr>
          <w:ilvl w:val="0"/>
          <w:numId w:val="22"/>
        </w:numPr>
        <w:tabs>
          <w:tab w:val="left" w:pos="709"/>
          <w:tab w:val="left" w:pos="1134"/>
          <w:tab w:val="center" w:pos="4536"/>
          <w:tab w:val="right" w:pos="9072"/>
        </w:tabs>
        <w:autoSpaceDE w:val="0"/>
        <w:autoSpaceDN w:val="0"/>
        <w:adjustRightInd w:val="0"/>
        <w:ind w:right="-319"/>
        <w:jc w:val="both"/>
      </w:pPr>
      <w:r w:rsidRPr="000C4CC4">
        <w:t>İş bitimi TSE başvuru aşamaları için firmaya gerekli evraklar verilir</w:t>
      </w:r>
      <w:r>
        <w:t>.</w:t>
      </w:r>
      <w:r w:rsidRPr="000C4CC4">
        <w:t xml:space="preserve"> </w:t>
      </w:r>
    </w:p>
    <w:p w:rsidR="000C4CC4" w:rsidRDefault="000C4CC4" w:rsidP="000C4CC4">
      <w:pPr>
        <w:jc w:val="both"/>
        <w:rPr>
          <w:b/>
          <w:u w:val="single"/>
        </w:rPr>
      </w:pPr>
    </w:p>
    <w:p w:rsidR="000C4CC4" w:rsidRDefault="000C4CC4" w:rsidP="000C4CC4">
      <w:pPr>
        <w:jc w:val="both"/>
        <w:rPr>
          <w:b/>
          <w:u w:val="single"/>
        </w:rPr>
      </w:pPr>
    </w:p>
    <w:p w:rsidR="000C4CC4" w:rsidRPr="000C4CC4" w:rsidRDefault="000C4CC4" w:rsidP="000C4CC4">
      <w:pPr>
        <w:jc w:val="both"/>
        <w:rPr>
          <w:b/>
          <w:u w:val="single"/>
        </w:rPr>
      </w:pPr>
    </w:p>
    <w:p w:rsidR="00C733C6" w:rsidRDefault="00C733C6" w:rsidP="00F07F1B">
      <w:pPr>
        <w:spacing w:line="276" w:lineRule="auto"/>
        <w:ind w:left="5664" w:firstLine="708"/>
      </w:pPr>
    </w:p>
    <w:p w:rsidR="00F07F1B" w:rsidRDefault="00F07F1B" w:rsidP="008B70BC">
      <w:pPr>
        <w:spacing w:line="276" w:lineRule="auto"/>
        <w:ind w:left="5664" w:firstLine="708"/>
      </w:pPr>
      <w:r w:rsidRPr="00C733C6">
        <w:t xml:space="preserve">   </w:t>
      </w:r>
      <w:r w:rsidR="008B70BC">
        <w:t xml:space="preserve">  </w:t>
      </w:r>
      <w:r w:rsidRPr="00C733C6">
        <w:t xml:space="preserve"> </w:t>
      </w:r>
      <w:r w:rsidR="008B70BC">
        <w:t>Yunus ÇINAR</w:t>
      </w:r>
    </w:p>
    <w:p w:rsidR="008B70BC" w:rsidRPr="00C733C6" w:rsidRDefault="008B70BC" w:rsidP="008B70BC">
      <w:pPr>
        <w:spacing w:line="276" w:lineRule="auto"/>
        <w:ind w:left="5664" w:firstLine="708"/>
      </w:pPr>
      <w:r>
        <w:t>Taşınır Kayıt Yetkilisi</w:t>
      </w:r>
    </w:p>
    <w:sectPr w:rsidR="008B70BC" w:rsidRPr="00C733C6" w:rsidSect="00C733C6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D4"/>
    <w:multiLevelType w:val="multilevel"/>
    <w:tmpl w:val="78F85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tr-TR" w:eastAsia="tr-TR" w:bidi="tr-TR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21A07"/>
    <w:multiLevelType w:val="hybridMultilevel"/>
    <w:tmpl w:val="2FAE9D0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EBF"/>
    <w:multiLevelType w:val="hybridMultilevel"/>
    <w:tmpl w:val="F252C0A8"/>
    <w:lvl w:ilvl="0" w:tplc="6D32808A">
      <w:start w:val="1"/>
      <w:numFmt w:val="lowerLetter"/>
      <w:lvlText w:val="%1."/>
      <w:lvlJc w:val="left"/>
      <w:pPr>
        <w:ind w:left="178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8A225AB"/>
    <w:multiLevelType w:val="hybridMultilevel"/>
    <w:tmpl w:val="7DC203EA"/>
    <w:lvl w:ilvl="0" w:tplc="C310F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4FB"/>
    <w:multiLevelType w:val="hybridMultilevel"/>
    <w:tmpl w:val="A560D1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32C1"/>
    <w:multiLevelType w:val="hybridMultilevel"/>
    <w:tmpl w:val="98E2AA02"/>
    <w:lvl w:ilvl="0" w:tplc="C310F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ADD"/>
    <w:multiLevelType w:val="hybridMultilevel"/>
    <w:tmpl w:val="56427F92"/>
    <w:lvl w:ilvl="0" w:tplc="4D169F9A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5B1C52"/>
    <w:multiLevelType w:val="hybridMultilevel"/>
    <w:tmpl w:val="3E0004C6"/>
    <w:lvl w:ilvl="0" w:tplc="C310F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66E2"/>
    <w:multiLevelType w:val="multilevel"/>
    <w:tmpl w:val="62946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EE1786"/>
    <w:multiLevelType w:val="hybridMultilevel"/>
    <w:tmpl w:val="6CF447C2"/>
    <w:lvl w:ilvl="0" w:tplc="C310F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5182"/>
    <w:multiLevelType w:val="hybridMultilevel"/>
    <w:tmpl w:val="7B34DD90"/>
    <w:lvl w:ilvl="0" w:tplc="C310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C1702"/>
    <w:multiLevelType w:val="hybridMultilevel"/>
    <w:tmpl w:val="91E45278"/>
    <w:lvl w:ilvl="0" w:tplc="C25829C4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D345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C6572"/>
    <w:multiLevelType w:val="hybridMultilevel"/>
    <w:tmpl w:val="606A378C"/>
    <w:lvl w:ilvl="0" w:tplc="C310F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19F8"/>
    <w:multiLevelType w:val="hybridMultilevel"/>
    <w:tmpl w:val="FC38901A"/>
    <w:lvl w:ilvl="0" w:tplc="C310F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68"/>
    <w:multiLevelType w:val="multilevel"/>
    <w:tmpl w:val="B52AA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703CE8"/>
    <w:multiLevelType w:val="hybridMultilevel"/>
    <w:tmpl w:val="1E70FC82"/>
    <w:lvl w:ilvl="0" w:tplc="BFACE2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C372E"/>
    <w:multiLevelType w:val="hybridMultilevel"/>
    <w:tmpl w:val="2DFA408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F86010"/>
    <w:multiLevelType w:val="hybridMultilevel"/>
    <w:tmpl w:val="ED56BB70"/>
    <w:lvl w:ilvl="0" w:tplc="BBD09F1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27390"/>
    <w:multiLevelType w:val="hybridMultilevel"/>
    <w:tmpl w:val="524C9B10"/>
    <w:lvl w:ilvl="0" w:tplc="041F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73F0018D"/>
    <w:multiLevelType w:val="hybridMultilevel"/>
    <w:tmpl w:val="73A4FA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E7CF2"/>
    <w:multiLevelType w:val="hybridMultilevel"/>
    <w:tmpl w:val="D70EC934"/>
    <w:lvl w:ilvl="0" w:tplc="62C8EE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8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1"/>
  </w:num>
  <w:num w:numId="18">
    <w:abstractNumId w:val="6"/>
  </w:num>
  <w:num w:numId="19">
    <w:abstractNumId w:val="21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3C"/>
    <w:rsid w:val="00064987"/>
    <w:rsid w:val="00096705"/>
    <w:rsid w:val="000C4CC4"/>
    <w:rsid w:val="000D65D9"/>
    <w:rsid w:val="000D674D"/>
    <w:rsid w:val="00103BBF"/>
    <w:rsid w:val="0010437F"/>
    <w:rsid w:val="00112539"/>
    <w:rsid w:val="00181A7C"/>
    <w:rsid w:val="001D1A85"/>
    <w:rsid w:val="001E09F0"/>
    <w:rsid w:val="002334DB"/>
    <w:rsid w:val="00242334"/>
    <w:rsid w:val="002634C4"/>
    <w:rsid w:val="002A13FC"/>
    <w:rsid w:val="002A7639"/>
    <w:rsid w:val="002B2AA5"/>
    <w:rsid w:val="002B763B"/>
    <w:rsid w:val="002E5C37"/>
    <w:rsid w:val="00305EB9"/>
    <w:rsid w:val="00352585"/>
    <w:rsid w:val="00355BB2"/>
    <w:rsid w:val="0036398D"/>
    <w:rsid w:val="003830F1"/>
    <w:rsid w:val="003845C6"/>
    <w:rsid w:val="004B1BE2"/>
    <w:rsid w:val="00504581"/>
    <w:rsid w:val="005900A6"/>
    <w:rsid w:val="005952EA"/>
    <w:rsid w:val="005A2EDE"/>
    <w:rsid w:val="005A58B4"/>
    <w:rsid w:val="005D48D9"/>
    <w:rsid w:val="007172E7"/>
    <w:rsid w:val="0073584E"/>
    <w:rsid w:val="00745BB0"/>
    <w:rsid w:val="0074683F"/>
    <w:rsid w:val="007564E9"/>
    <w:rsid w:val="008256AF"/>
    <w:rsid w:val="0086132D"/>
    <w:rsid w:val="0086217D"/>
    <w:rsid w:val="00875CFB"/>
    <w:rsid w:val="008B70BC"/>
    <w:rsid w:val="00924D8F"/>
    <w:rsid w:val="00975D45"/>
    <w:rsid w:val="00992A7E"/>
    <w:rsid w:val="00995F6D"/>
    <w:rsid w:val="00A070EC"/>
    <w:rsid w:val="00A1312D"/>
    <w:rsid w:val="00A23702"/>
    <w:rsid w:val="00A345BF"/>
    <w:rsid w:val="00AA5029"/>
    <w:rsid w:val="00AD3867"/>
    <w:rsid w:val="00AF2545"/>
    <w:rsid w:val="00B2548B"/>
    <w:rsid w:val="00B43AE5"/>
    <w:rsid w:val="00B52AF0"/>
    <w:rsid w:val="00BD085E"/>
    <w:rsid w:val="00C733C6"/>
    <w:rsid w:val="00CB567C"/>
    <w:rsid w:val="00CB7B38"/>
    <w:rsid w:val="00CF7933"/>
    <w:rsid w:val="00D01821"/>
    <w:rsid w:val="00D33DBA"/>
    <w:rsid w:val="00D3487B"/>
    <w:rsid w:val="00D86BF4"/>
    <w:rsid w:val="00D9268A"/>
    <w:rsid w:val="00DE223C"/>
    <w:rsid w:val="00E02352"/>
    <w:rsid w:val="00E1385D"/>
    <w:rsid w:val="00E219CC"/>
    <w:rsid w:val="00E434B0"/>
    <w:rsid w:val="00E913DE"/>
    <w:rsid w:val="00EC2197"/>
    <w:rsid w:val="00F07F1B"/>
    <w:rsid w:val="00F45D63"/>
    <w:rsid w:val="00FD7262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D922"/>
  <w15:chartTrackingRefBased/>
  <w15:docId w15:val="{D137D3AA-E811-44AF-AC88-367080BF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E22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9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9C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ListeParagrafChar">
    <w:name w:val="Liste Paragraf Char"/>
    <w:link w:val="ListeParagraf"/>
    <w:uiPriority w:val="34"/>
    <w:qFormat/>
    <w:locked/>
    <w:rsid w:val="000C4C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Kullanıcısı</cp:lastModifiedBy>
  <cp:revision>63</cp:revision>
  <cp:lastPrinted>2017-06-14T08:41:00Z</cp:lastPrinted>
  <dcterms:created xsi:type="dcterms:W3CDTF">2020-03-02T12:21:00Z</dcterms:created>
  <dcterms:modified xsi:type="dcterms:W3CDTF">2021-02-18T09:54:00Z</dcterms:modified>
</cp:coreProperties>
</file>