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94" w:rsidRPr="00111EF4" w:rsidRDefault="002613C2" w:rsidP="00111EF4">
      <w:pPr>
        <w:pStyle w:val="FirstParagraph"/>
        <w:jc w:val="center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ORTA DOĞU TEKNİK ÜNİVERSİTESİ 9.YURT EŞANJÖR DAİRESİNDE BULUNAN DOĞALGAZ</w:t>
      </w:r>
      <w:r w:rsidR="00111EF4">
        <w:rPr>
          <w:rFonts w:ascii="Times New Roman" w:hAnsi="Times New Roman" w:cs="Times New Roman"/>
        </w:rPr>
        <w:t xml:space="preserve">  </w:t>
      </w:r>
      <w:r w:rsidRPr="00111EF4">
        <w:rPr>
          <w:rFonts w:ascii="Times New Roman" w:hAnsi="Times New Roman" w:cs="Times New Roman"/>
        </w:rPr>
        <w:t>DÖNÜŞÜM KİTİNİN DEĞİŞTİRİLMESİNE AİT TEKNİK ŞARTNAME</w:t>
      </w:r>
    </w:p>
    <w:p w:rsidR="00815594" w:rsidRPr="00111EF4" w:rsidRDefault="002613C2" w:rsidP="00111EF4">
      <w:pPr>
        <w:pStyle w:val="GvdeMetni"/>
        <w:ind w:left="720"/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Genel şartlar:</w:t>
      </w:r>
    </w:p>
    <w:p w:rsidR="00815594" w:rsidRPr="00111EF4" w:rsidRDefault="002613C2" w:rsidP="00111EF4">
      <w:pPr>
        <w:pStyle w:val="Fir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 xml:space="preserve">Bu şartname 9. Yurt eşanjör dairesinde bulunan doğalgaz dönüşüm kitinin </w:t>
      </w:r>
      <w:r w:rsidRPr="00111EF4">
        <w:rPr>
          <w:rFonts w:ascii="Times New Roman" w:hAnsi="Times New Roman" w:cs="Times New Roman"/>
        </w:rPr>
        <w:t>değiştirilmesi ve başkent gaz tarafından gerekli onayların alınması işini kapsamaktadır.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Yüklenicinin başkent gaz tarafından yetkilendirilmiş ve gerekli belgelere sahip olması gerekmektedir.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Yeni takılacak olan doğalgaz dönüşüm kiti ihale kapsamı içindedir</w:t>
      </w:r>
      <w:r w:rsidRPr="00111EF4">
        <w:rPr>
          <w:rFonts w:ascii="Times New Roman" w:hAnsi="Times New Roman" w:cs="Times New Roman"/>
        </w:rPr>
        <w:t>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Doğalgaz dönüşüm kitinin teknik özlellikleri; Çapı DN50, Omax: 100m3/h , amin: 0.65 m3/h ,Pmax:0.5 bar olmalıdır.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 xml:space="preserve">DN80 lik dönüşüm kitinin demontajı yapılacak ve mevcut dönüşüm kitinin monte edildiği DN 80 lik flanşın çapı DN50 olarak değiştirilecektir. </w:t>
      </w:r>
      <w:r w:rsidRPr="00111EF4">
        <w:rPr>
          <w:rFonts w:ascii="Times New Roman" w:hAnsi="Times New Roman" w:cs="Times New Roman"/>
        </w:rPr>
        <w:t>Çapı DN50 olan yeni dönüşüm kitinin montajı yapılacaktır.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Gaz kaçak kontrolü Isı su işletme müdürlüğü personeli ile birlikte kontrol edilerek sızdırmazlık sağlanacaktır.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Başkent gaz yetkililerine verilmek üzere dönüşüm kitinin değiştirildiği ve sızdırmazlı</w:t>
      </w:r>
      <w:r w:rsidRPr="00111EF4">
        <w:rPr>
          <w:rFonts w:ascii="Times New Roman" w:hAnsi="Times New Roman" w:cs="Times New Roman"/>
        </w:rPr>
        <w:t>ğın sağlandığına dair tutanak Isı su işletme müdürlüğü personeline teslim edilecektir.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Yüklenici dönüşüm kitinin başkent gaza bildirimini yaparak gerekli izin ve onayların alınmasını sağlayacaktır ve süreci takip edecektir.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Kullanılan malzemeler ilgili TSE</w:t>
      </w:r>
      <w:r w:rsidRPr="00111EF4">
        <w:rPr>
          <w:rFonts w:ascii="Times New Roman" w:hAnsi="Times New Roman" w:cs="Times New Roman"/>
        </w:rPr>
        <w:t xml:space="preserve"> standartlarına sahip olmalıdır.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Dönüşüm kitinin ez az 1 (bir) yıl garantisi olmalıdır.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Çalışmalar esnasında yüklenici firma her türlü iş güvenliği önlemlerini almakla yükümlüdür.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Çalışmalar esnasında yüklenici firma elemanları tarafından sisteme veya çevr</w:t>
      </w:r>
      <w:r w:rsidRPr="00111EF4">
        <w:rPr>
          <w:rFonts w:ascii="Times New Roman" w:hAnsi="Times New Roman" w:cs="Times New Roman"/>
        </w:rPr>
        <w:t>eye verilecek olan her türlü zarar ziyan yüklenici firma tarafından karşılanacaktır.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 xml:space="preserve">İşlerin tamamlanmasından sonra yüklenici iş yeri </w:t>
      </w:r>
      <w:r w:rsidR="00111EF4" w:rsidRPr="00111EF4">
        <w:rPr>
          <w:rFonts w:ascii="Times New Roman" w:hAnsi="Times New Roman" w:cs="Times New Roman"/>
        </w:rPr>
        <w:t>temizliğini,</w:t>
      </w:r>
      <w:r w:rsidRPr="00111EF4">
        <w:rPr>
          <w:rFonts w:ascii="Times New Roman" w:hAnsi="Times New Roman" w:cs="Times New Roman"/>
        </w:rPr>
        <w:t xml:space="preserve"> sızdırmazlık testini yaparak, dönüşüm kitini </w:t>
      </w:r>
      <w:r w:rsidR="00111EF4" w:rsidRPr="00111EF4">
        <w:rPr>
          <w:rFonts w:ascii="Times New Roman" w:hAnsi="Times New Roman" w:cs="Times New Roman"/>
        </w:rPr>
        <w:t>çalışır,</w:t>
      </w:r>
      <w:r w:rsidRPr="00111EF4">
        <w:rPr>
          <w:rFonts w:ascii="Times New Roman" w:hAnsi="Times New Roman" w:cs="Times New Roman"/>
        </w:rPr>
        <w:t xml:space="preserve"> kullanılabilir durumda ve temiz olarak işverene tesli</w:t>
      </w:r>
      <w:r w:rsidRPr="00111EF4">
        <w:rPr>
          <w:rFonts w:ascii="Times New Roman" w:hAnsi="Times New Roman" w:cs="Times New Roman"/>
        </w:rPr>
        <w:t>m edecektir.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Kitin değişimi sırasında ihtiyaç duyulan her türlü malzeme ve her türlü nakliye yüklenici firma tarafından karşılanacaktır.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Demontajı yapılan dönüşüm kiti ve diğer hurda malzemeler ısı su işletme</w:t>
      </w:r>
    </w:p>
    <w:p w:rsidR="00815594" w:rsidRPr="00111EF4" w:rsidRDefault="002613C2" w:rsidP="00111EF4">
      <w:pPr>
        <w:pStyle w:val="GvdeMetni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EF4">
        <w:rPr>
          <w:rFonts w:ascii="Times New Roman" w:hAnsi="Times New Roman" w:cs="Times New Roman"/>
        </w:rPr>
        <w:t>müdürlüğüne teslim edilecektir İş bitiminden so</w:t>
      </w:r>
      <w:r w:rsidRPr="00111EF4">
        <w:rPr>
          <w:rFonts w:ascii="Times New Roman" w:hAnsi="Times New Roman" w:cs="Times New Roman"/>
        </w:rPr>
        <w:t>nra Isı su işletme müdürlüğü perso</w:t>
      </w:r>
      <w:r w:rsidRPr="00111EF4">
        <w:rPr>
          <w:rFonts w:ascii="Times New Roman" w:hAnsi="Times New Roman" w:cs="Times New Roman"/>
        </w:rPr>
        <w:t>neli gerekli kontrolleri yaparak</w:t>
      </w:r>
      <w:r w:rsidR="00111EF4">
        <w:rPr>
          <w:rFonts w:ascii="Times New Roman" w:hAnsi="Times New Roman" w:cs="Times New Roman"/>
        </w:rPr>
        <w:t xml:space="preserve"> </w:t>
      </w:r>
      <w:r w:rsidRPr="00111EF4">
        <w:rPr>
          <w:rFonts w:ascii="Times New Roman" w:hAnsi="Times New Roman" w:cs="Times New Roman"/>
        </w:rPr>
        <w:t>teslim alacaktır.</w:t>
      </w:r>
    </w:p>
    <w:p w:rsidR="00815594" w:rsidRPr="00111EF4" w:rsidRDefault="002613C2" w:rsidP="00111EF4">
      <w:pPr>
        <w:pStyle w:val="GvdeMetni"/>
        <w:jc w:val="right"/>
      </w:pPr>
      <w:r w:rsidRPr="00111EF4">
        <w:t>Celal A</w:t>
      </w:r>
      <w:bookmarkStart w:id="0" w:name="_GoBack"/>
      <w:bookmarkEnd w:id="0"/>
      <w:r w:rsidRPr="00111EF4">
        <w:t>LT</w:t>
      </w:r>
      <w:r w:rsidR="00111EF4">
        <w:t>INTAŞ</w:t>
      </w:r>
      <w:r w:rsidRPr="00111EF4">
        <w:t xml:space="preserve"> </w:t>
      </w:r>
    </w:p>
    <w:sectPr w:rsidR="00815594" w:rsidRPr="00111EF4" w:rsidSect="00111EF4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C2" w:rsidRDefault="002613C2">
      <w:pPr>
        <w:spacing w:after="0"/>
      </w:pPr>
      <w:r>
        <w:separator/>
      </w:r>
    </w:p>
  </w:endnote>
  <w:endnote w:type="continuationSeparator" w:id="0">
    <w:p w:rsidR="002613C2" w:rsidRDefault="00261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C2" w:rsidRDefault="002613C2">
      <w:r>
        <w:separator/>
      </w:r>
    </w:p>
  </w:footnote>
  <w:footnote w:type="continuationSeparator" w:id="0">
    <w:p w:rsidR="002613C2" w:rsidRDefault="0026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15547C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568F1"/>
    <w:multiLevelType w:val="hybridMultilevel"/>
    <w:tmpl w:val="6BE46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8BA2"/>
    <w:multiLevelType w:val="multilevel"/>
    <w:tmpl w:val="E9D8AB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854BF"/>
    <w:multiLevelType w:val="multilevel"/>
    <w:tmpl w:val="DC9CFBF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11EF4"/>
    <w:rsid w:val="002613C2"/>
    <w:rsid w:val="004E29B3"/>
    <w:rsid w:val="00590D07"/>
    <w:rsid w:val="00784D58"/>
    <w:rsid w:val="00815594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C8BF"/>
  <w15:docId w15:val="{D5290242-B25E-4300-B2AB-D523967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yaz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</dc:creator>
  <cp:lastModifiedBy>okul</cp:lastModifiedBy>
  <cp:revision>2</cp:revision>
  <dcterms:created xsi:type="dcterms:W3CDTF">2019-05-28T08:11:00Z</dcterms:created>
  <dcterms:modified xsi:type="dcterms:W3CDTF">2019-05-28T08:11:00Z</dcterms:modified>
</cp:coreProperties>
</file>